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CB" w:rsidRPr="00185FC8" w:rsidRDefault="004D03CB" w:rsidP="00BE01F7">
      <w:pPr>
        <w:rPr>
          <w:b/>
          <w:sz w:val="28"/>
          <w:lang w:val="uk-UA"/>
        </w:rPr>
      </w:pPr>
      <w:r w:rsidRPr="00185FC8">
        <w:rPr>
          <w:b/>
          <w:sz w:val="28"/>
          <w:lang w:val="uk-UA"/>
        </w:rPr>
        <w:t xml:space="preserve">  </w:t>
      </w:r>
      <w:r w:rsidRPr="00CB78F8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Pr="00CB78F8">
        <w:rPr>
          <w:b/>
          <w:sz w:val="28"/>
          <w:lang w:val="uk-UA"/>
        </w:rPr>
        <w:t>.1</w:t>
      </w:r>
      <w:r w:rsidRPr="003F0E62">
        <w:rPr>
          <w:b/>
          <w:sz w:val="28"/>
          <w:lang w:val="uk-UA"/>
        </w:rPr>
        <w:t xml:space="preserve">. </w:t>
      </w:r>
      <w:r w:rsidR="004718A4" w:rsidRPr="003F0E62">
        <w:rPr>
          <w:b/>
          <w:sz w:val="28"/>
          <w:lang w:val="uk-UA"/>
        </w:rPr>
        <w:t>Динаміка</w:t>
      </w:r>
      <w:r w:rsidR="004718A4">
        <w:rPr>
          <w:b/>
          <w:sz w:val="28"/>
          <w:lang w:val="uk-UA"/>
        </w:rPr>
        <w:t xml:space="preserve"> к</w:t>
      </w:r>
      <w:r w:rsidRPr="00185FC8">
        <w:rPr>
          <w:b/>
          <w:sz w:val="28"/>
          <w:lang w:val="uk-UA"/>
        </w:rPr>
        <w:t>ільк</w:t>
      </w:r>
      <w:r w:rsidR="004718A4">
        <w:rPr>
          <w:b/>
          <w:sz w:val="28"/>
          <w:lang w:val="uk-UA"/>
        </w:rPr>
        <w:t>о</w:t>
      </w:r>
      <w:r w:rsidRPr="00185FC8">
        <w:rPr>
          <w:b/>
          <w:sz w:val="28"/>
          <w:lang w:val="uk-UA"/>
        </w:rPr>
        <w:t>ст</w:t>
      </w:r>
      <w:r w:rsidR="004718A4">
        <w:rPr>
          <w:b/>
          <w:sz w:val="28"/>
          <w:lang w:val="uk-UA"/>
        </w:rPr>
        <w:t>і</w:t>
      </w:r>
      <w:r w:rsidRPr="00185FC8">
        <w:rPr>
          <w:b/>
          <w:sz w:val="28"/>
          <w:lang w:val="uk-UA"/>
        </w:rPr>
        <w:t xml:space="preserve"> зареєстрованих колективних договорів</w:t>
      </w:r>
    </w:p>
    <w:p w:rsidR="004D03CB" w:rsidRDefault="004D03CB" w:rsidP="00BE01F7">
      <w:pPr>
        <w:rPr>
          <w:b/>
          <w:sz w:val="28"/>
          <w:lang w:val="uk-UA"/>
        </w:rPr>
      </w:pPr>
      <w:r w:rsidRPr="00185FC8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</w:t>
      </w:r>
      <w:r w:rsidRPr="00185FC8">
        <w:rPr>
          <w:b/>
          <w:sz w:val="28"/>
          <w:lang w:val="uk-UA"/>
        </w:rPr>
        <w:t>за видами економічної діяльності</w:t>
      </w:r>
    </w:p>
    <w:p w:rsidR="00096D43" w:rsidRPr="00096D43" w:rsidRDefault="00096D43" w:rsidP="00BE01F7">
      <w:pPr>
        <w:rPr>
          <w:b/>
          <w:sz w:val="12"/>
          <w:szCs w:val="12"/>
          <w:lang w:val="uk-UA"/>
        </w:rPr>
      </w:pPr>
    </w:p>
    <w:p w:rsidR="004D03CB" w:rsidRPr="00A9041A" w:rsidRDefault="004D03CB" w:rsidP="00BE01F7">
      <w:pPr>
        <w:tabs>
          <w:tab w:val="left" w:pos="9066"/>
        </w:tabs>
        <w:ind w:right="112"/>
        <w:jc w:val="right"/>
        <w:rPr>
          <w:sz w:val="22"/>
          <w:szCs w:val="22"/>
          <w:lang w:val="uk-UA"/>
        </w:rPr>
      </w:pPr>
      <w:r w:rsidRPr="00A9041A">
        <w:rPr>
          <w:sz w:val="22"/>
          <w:szCs w:val="22"/>
          <w:lang w:val="uk-UA"/>
        </w:rPr>
        <w:t xml:space="preserve">(на 31 грудня, </w:t>
      </w:r>
      <w:r w:rsidRPr="003F0E62">
        <w:rPr>
          <w:sz w:val="22"/>
          <w:szCs w:val="22"/>
          <w:lang w:val="uk-UA"/>
        </w:rPr>
        <w:t>од)</w:t>
      </w:r>
    </w:p>
    <w:tbl>
      <w:tblPr>
        <w:tblW w:w="9130" w:type="dxa"/>
        <w:tblLayout w:type="fixed"/>
        <w:tblLook w:val="0000" w:firstRow="0" w:lastRow="0" w:firstColumn="0" w:lastColumn="0" w:noHBand="0" w:noVBand="0"/>
      </w:tblPr>
      <w:tblGrid>
        <w:gridCol w:w="4194"/>
        <w:gridCol w:w="1187"/>
        <w:gridCol w:w="1192"/>
        <w:gridCol w:w="1251"/>
        <w:gridCol w:w="1306"/>
      </w:tblGrid>
      <w:tr w:rsidR="00DE481C" w:rsidRPr="008A73E5" w:rsidTr="00717BDD">
        <w:trPr>
          <w:trHeight w:val="317"/>
        </w:trPr>
        <w:tc>
          <w:tcPr>
            <w:tcW w:w="2297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DE481C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53" w:type="pct"/>
            <w:vMerge w:val="restar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40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DE481C" w:rsidRPr="008A73E5" w:rsidTr="0014441C">
        <w:trPr>
          <w:trHeight w:hRule="exact" w:val="433"/>
        </w:trPr>
        <w:tc>
          <w:tcPr>
            <w:tcW w:w="229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E481C" w:rsidRPr="008A73E5" w:rsidRDefault="00DE481C" w:rsidP="00DE481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E24458" w:rsidP="00DE481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E481C" w:rsidRPr="008A73E5" w:rsidRDefault="00DE481C" w:rsidP="00B97B32">
            <w:pPr>
              <w:jc w:val="center"/>
              <w:rPr>
                <w:sz w:val="22"/>
                <w:szCs w:val="22"/>
                <w:lang w:val="uk-UA"/>
              </w:rPr>
            </w:pPr>
            <w:r w:rsidRPr="00230C3B">
              <w:rPr>
                <w:sz w:val="22"/>
                <w:szCs w:val="22"/>
                <w:lang w:val="uk-UA"/>
              </w:rPr>
              <w:t>% до 201</w:t>
            </w:r>
            <w:r w:rsidR="00775912">
              <w:rPr>
                <w:sz w:val="22"/>
                <w:szCs w:val="22"/>
                <w:lang w:val="uk-UA"/>
              </w:rPr>
              <w:t>4</w:t>
            </w:r>
          </w:p>
        </w:tc>
      </w:tr>
      <w:tr w:rsidR="00DE481C" w:rsidRPr="008B78F1" w:rsidTr="0014441C">
        <w:trPr>
          <w:trHeight w:hRule="exact" w:val="284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1C" w:rsidRPr="008A73E5" w:rsidRDefault="00DE481C" w:rsidP="00DE481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1C" w:rsidRPr="008B78F1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81C" w:rsidRPr="008B78F1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E481C" w:rsidRPr="008B78F1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5" w:type="pct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E481C" w:rsidRPr="008B78F1" w:rsidRDefault="00DE481C" w:rsidP="00DE481C">
            <w:pPr>
              <w:rPr>
                <w:sz w:val="22"/>
                <w:szCs w:val="22"/>
                <w:lang w:val="uk-UA"/>
              </w:rPr>
            </w:pPr>
          </w:p>
        </w:tc>
      </w:tr>
      <w:tr w:rsidR="00E31E6F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Pr="008A73E5" w:rsidRDefault="00E31E6F" w:rsidP="00E31E6F">
            <w:pPr>
              <w:ind w:lef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78F1">
              <w:rPr>
                <w:b/>
                <w:bCs/>
                <w:color w:val="000000"/>
                <w:sz w:val="22"/>
                <w:szCs w:val="22"/>
                <w:lang w:val="uk-UA"/>
              </w:rPr>
              <w:t>84 401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76</w:t>
            </w: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017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69 602</w:t>
            </w: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31E6F" w:rsidRDefault="00E31E6F" w:rsidP="00E31E6F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91,6</w:t>
            </w:r>
          </w:p>
          <w:p w:rsidR="00E31E6F" w:rsidRPr="008B78F1" w:rsidRDefault="00E31E6F" w:rsidP="00E31E6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E31E6F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Pr="008A73E5" w:rsidRDefault="00E31E6F" w:rsidP="00E31E6F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E6F" w:rsidRDefault="00E31E6F" w:rsidP="00E31E6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E31E6F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Pr="008A73E5" w:rsidRDefault="00E31E6F" w:rsidP="00E31E6F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E6F" w:rsidRDefault="00E31E6F" w:rsidP="00E31E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31E6F" w:rsidRPr="008B78F1" w:rsidRDefault="00E31E6F" w:rsidP="00E31E6F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6 341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010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4 992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5 681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482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8 951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520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2 760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941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0"/>
                <w:szCs w:val="20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4 464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363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3 030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832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1 235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146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1 692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602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871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665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975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690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562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442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1 711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232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3 047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618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2 222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678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667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1 976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502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13 334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12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800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11 485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26 708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24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776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25 143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5 162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109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3 615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455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3 297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3 723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904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3 660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0"/>
                <w:szCs w:val="20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2 283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516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2 349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6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772</w:t>
            </w:r>
          </w:p>
        </w:tc>
        <w:tc>
          <w:tcPr>
            <w:tcW w:w="6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848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71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9B53BD" w:rsidRPr="008B78F1" w:rsidTr="00E95CDD">
        <w:trPr>
          <w:trHeight w:hRule="exact" w:val="289"/>
        </w:trPr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9B53BD" w:rsidRPr="008A73E5" w:rsidRDefault="009B53BD" w:rsidP="009B53BD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B53BD" w:rsidRPr="008B78F1" w:rsidRDefault="009B53BD" w:rsidP="009B53B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color w:val="000000"/>
                <w:sz w:val="22"/>
                <w:szCs w:val="22"/>
                <w:lang w:val="uk-UA"/>
              </w:rPr>
              <w:t>786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B53BD" w:rsidRPr="008B78F1" w:rsidRDefault="009B53BD" w:rsidP="009B53B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color w:val="000000"/>
                <w:sz w:val="22"/>
                <w:szCs w:val="22"/>
                <w:lang w:val="uk-UA"/>
              </w:rPr>
              <w:t>613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430</w:t>
            </w:r>
          </w:p>
          <w:p w:rsidR="009B53BD" w:rsidRDefault="009B53BD" w:rsidP="009B53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B53BD" w:rsidRDefault="009B53BD" w:rsidP="009B53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</w:tr>
    </w:tbl>
    <w:p w:rsidR="004D03CB" w:rsidRPr="008C710E" w:rsidRDefault="004D03CB" w:rsidP="00BE01F7">
      <w:pPr>
        <w:spacing w:before="120"/>
        <w:ind w:right="112"/>
        <w:jc w:val="both"/>
        <w:rPr>
          <w:sz w:val="18"/>
          <w:szCs w:val="18"/>
          <w:lang w:val="uk-UA"/>
        </w:rPr>
      </w:pPr>
      <w:r w:rsidRPr="00866EE2">
        <w:rPr>
          <w:b/>
          <w:bCs/>
          <w:sz w:val="18"/>
          <w:szCs w:val="18"/>
          <w:lang w:val="uk-UA"/>
        </w:rPr>
        <w:t xml:space="preserve">Примітка. </w:t>
      </w:r>
      <w:r w:rsidR="00F44319" w:rsidRPr="00B5389F">
        <w:rPr>
          <w:bCs/>
          <w:sz w:val="18"/>
          <w:szCs w:val="18"/>
          <w:lang w:val="uk-UA"/>
        </w:rPr>
        <w:t xml:space="preserve">У цьому </w:t>
      </w:r>
      <w:r w:rsidR="00F44319" w:rsidRPr="00B5389F">
        <w:rPr>
          <w:sz w:val="18"/>
          <w:szCs w:val="18"/>
          <w:lang w:val="uk-UA"/>
        </w:rPr>
        <w:t>розділі дані наведено по юридичних особах та відокремлених підрозділах юридичних осіб із кількістю працівників 10 і більше осіб (див. методологічні пояснення).</w:t>
      </w:r>
    </w:p>
    <w:p w:rsidR="004D03CB" w:rsidRDefault="004D03CB" w:rsidP="005B26AA">
      <w:pPr>
        <w:ind w:right="226"/>
        <w:rPr>
          <w:b/>
          <w:sz w:val="28"/>
          <w:lang w:val="uk-UA"/>
        </w:rPr>
      </w:pPr>
    </w:p>
    <w:p w:rsidR="00C90D33" w:rsidRPr="00A96415" w:rsidRDefault="00C90D33" w:rsidP="003D78D2">
      <w:pPr>
        <w:ind w:right="226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</w:t>
      </w:r>
      <w:r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Pr="008A73E5">
        <w:rPr>
          <w:b/>
          <w:sz w:val="28"/>
          <w:lang w:val="uk-UA"/>
        </w:rPr>
        <w:t>.</w:t>
      </w:r>
      <w:r w:rsidR="004D03CB">
        <w:rPr>
          <w:b/>
          <w:sz w:val="28"/>
          <w:lang w:val="uk-UA"/>
        </w:rPr>
        <w:t>2</w:t>
      </w:r>
      <w:r w:rsidRPr="008A73E5">
        <w:rPr>
          <w:b/>
          <w:sz w:val="28"/>
          <w:lang w:val="uk-UA"/>
        </w:rPr>
        <w:t xml:space="preserve">. </w:t>
      </w:r>
      <w:r w:rsidR="00491EDA">
        <w:rPr>
          <w:b/>
          <w:sz w:val="28"/>
          <w:lang w:val="uk-UA"/>
        </w:rPr>
        <w:t xml:space="preserve">Динаміка </w:t>
      </w:r>
      <w:r w:rsidR="00491EDA" w:rsidRPr="00A96415">
        <w:rPr>
          <w:b/>
          <w:sz w:val="28"/>
          <w:lang w:val="uk-UA"/>
        </w:rPr>
        <w:t>к</w:t>
      </w:r>
      <w:r w:rsidRPr="00A96415">
        <w:rPr>
          <w:b/>
          <w:sz w:val="28"/>
          <w:lang w:val="uk-UA"/>
        </w:rPr>
        <w:t>ільк</w:t>
      </w:r>
      <w:r w:rsidR="000117A8">
        <w:rPr>
          <w:b/>
          <w:sz w:val="28"/>
          <w:lang w:val="uk-UA"/>
        </w:rPr>
        <w:t>о</w:t>
      </w:r>
      <w:r w:rsidRPr="00A96415">
        <w:rPr>
          <w:b/>
          <w:sz w:val="28"/>
          <w:lang w:val="uk-UA"/>
        </w:rPr>
        <w:t>ст</w:t>
      </w:r>
      <w:r w:rsidR="00491EDA" w:rsidRPr="00A96415">
        <w:rPr>
          <w:b/>
          <w:sz w:val="28"/>
          <w:lang w:val="uk-UA"/>
        </w:rPr>
        <w:t>і</w:t>
      </w:r>
      <w:r w:rsidRPr="00A96415">
        <w:rPr>
          <w:b/>
          <w:sz w:val="28"/>
          <w:lang w:val="uk-UA"/>
        </w:rPr>
        <w:t xml:space="preserve"> зареєстрованих колективних договорів</w:t>
      </w:r>
    </w:p>
    <w:p w:rsidR="00C90D33" w:rsidRPr="008A73E5" w:rsidRDefault="00F35215" w:rsidP="00641F11">
      <w:pPr>
        <w:tabs>
          <w:tab w:val="left" w:pos="709"/>
        </w:tabs>
        <w:rPr>
          <w:b/>
          <w:sz w:val="28"/>
          <w:lang w:val="uk-UA"/>
        </w:rPr>
      </w:pPr>
      <w:r w:rsidRPr="00A96415">
        <w:rPr>
          <w:b/>
          <w:sz w:val="28"/>
          <w:lang w:val="uk-UA"/>
        </w:rPr>
        <w:t xml:space="preserve">           </w:t>
      </w:r>
      <w:r w:rsidR="00C90D33" w:rsidRPr="00A96415">
        <w:rPr>
          <w:b/>
          <w:sz w:val="28"/>
          <w:lang w:val="uk-UA"/>
        </w:rPr>
        <w:t xml:space="preserve">за регіонами </w:t>
      </w:r>
    </w:p>
    <w:p w:rsidR="00C90D33" w:rsidRPr="008A73E5" w:rsidRDefault="00C90D33" w:rsidP="00FB1C74">
      <w:pPr>
        <w:jc w:val="center"/>
        <w:rPr>
          <w:b/>
          <w:sz w:val="12"/>
          <w:szCs w:val="12"/>
          <w:lang w:val="uk-UA"/>
        </w:rPr>
      </w:pPr>
    </w:p>
    <w:p w:rsidR="00C90D33" w:rsidRPr="008A73E5" w:rsidRDefault="00476A97" w:rsidP="00476A97">
      <w:pPr>
        <w:tabs>
          <w:tab w:val="left" w:pos="6521"/>
          <w:tab w:val="right" w:pos="9298"/>
        </w:tabs>
        <w:ind w:left="6946"/>
        <w:jc w:val="center"/>
        <w:rPr>
          <w:sz w:val="22"/>
          <w:szCs w:val="22"/>
          <w:vertAlign w:val="superscript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C90D33" w:rsidRPr="008A73E5">
        <w:rPr>
          <w:sz w:val="22"/>
          <w:szCs w:val="22"/>
          <w:lang w:val="uk-UA"/>
        </w:rPr>
        <w:t>(на 31 грудня</w:t>
      </w:r>
      <w:r w:rsidR="00C90D33" w:rsidRPr="003F0E62">
        <w:rPr>
          <w:sz w:val="22"/>
          <w:szCs w:val="22"/>
          <w:lang w:val="uk-UA"/>
        </w:rPr>
        <w:t>, од)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93"/>
        <w:gridCol w:w="1189"/>
        <w:gridCol w:w="1189"/>
        <w:gridCol w:w="1251"/>
        <w:gridCol w:w="1307"/>
      </w:tblGrid>
      <w:tr w:rsidR="005D0DA0" w:rsidRPr="008A73E5" w:rsidTr="00174F1F">
        <w:trPr>
          <w:trHeight w:val="425"/>
        </w:trPr>
        <w:tc>
          <w:tcPr>
            <w:tcW w:w="2297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8A73E5" w:rsidRDefault="005D0DA0" w:rsidP="005B26AA">
            <w:pPr>
              <w:ind w:left="198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8A73E5" w:rsidRDefault="005D0DA0" w:rsidP="002B7458">
            <w:pPr>
              <w:ind w:left="-674" w:firstLine="674"/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</w:rPr>
              <w:t>20</w:t>
            </w:r>
            <w:r w:rsidRPr="008A73E5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51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5D0DA0" w:rsidRPr="00AC0F33" w:rsidRDefault="00AC0F33" w:rsidP="007637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1401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8A73E5" w:rsidRDefault="005D0DA0" w:rsidP="00AC0F33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</w:rPr>
              <w:t>20</w:t>
            </w:r>
            <w:r w:rsidRPr="008A73E5">
              <w:rPr>
                <w:sz w:val="22"/>
                <w:szCs w:val="22"/>
                <w:lang w:val="uk-UA"/>
              </w:rPr>
              <w:t>1</w:t>
            </w:r>
            <w:r w:rsidR="00AC0F33">
              <w:rPr>
                <w:sz w:val="22"/>
                <w:szCs w:val="22"/>
                <w:lang w:val="uk-UA"/>
              </w:rPr>
              <w:t>5</w:t>
            </w:r>
          </w:p>
        </w:tc>
      </w:tr>
      <w:tr w:rsidR="005D0DA0" w:rsidRPr="008A73E5" w:rsidTr="00AC0F33">
        <w:trPr>
          <w:trHeight w:val="425"/>
        </w:trPr>
        <w:tc>
          <w:tcPr>
            <w:tcW w:w="229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8A73E5" w:rsidRDefault="005D0DA0" w:rsidP="00FB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8A73E5" w:rsidRDefault="005D0DA0" w:rsidP="00FB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5D0DA0" w:rsidRPr="00A9041A" w:rsidRDefault="005D0DA0" w:rsidP="00E24458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30C3B" w:rsidRDefault="005D0DA0" w:rsidP="00E24458">
            <w:pPr>
              <w:jc w:val="center"/>
              <w:rPr>
                <w:sz w:val="22"/>
                <w:szCs w:val="22"/>
                <w:lang w:val="uk-UA"/>
              </w:rPr>
            </w:pPr>
            <w:r w:rsidRPr="003F0E62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D0DA0" w:rsidRPr="00230C3B" w:rsidRDefault="005D0DA0" w:rsidP="00AC0F33">
            <w:pPr>
              <w:jc w:val="center"/>
              <w:rPr>
                <w:sz w:val="22"/>
                <w:szCs w:val="22"/>
                <w:lang w:val="uk-UA"/>
              </w:rPr>
            </w:pPr>
            <w:r w:rsidRPr="00230C3B">
              <w:rPr>
                <w:sz w:val="22"/>
                <w:szCs w:val="22"/>
                <w:lang w:val="uk-UA"/>
              </w:rPr>
              <w:t>% до 201</w:t>
            </w:r>
            <w:r w:rsidR="00AC0F33">
              <w:rPr>
                <w:sz w:val="22"/>
                <w:szCs w:val="22"/>
                <w:lang w:val="uk-UA"/>
              </w:rPr>
              <w:t>4</w:t>
            </w:r>
          </w:p>
        </w:tc>
      </w:tr>
      <w:tr w:rsidR="00033ACF" w:rsidRPr="008B78F1" w:rsidTr="00AC0F33">
        <w:trPr>
          <w:trHeight w:val="287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F" w:rsidRPr="008B78F1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top w:val="double" w:sz="6" w:space="0" w:color="auto"/>
              <w:left w:val="nil"/>
            </w:tcBorders>
            <w:shd w:val="clear" w:color="auto" w:fill="auto"/>
            <w:noWrap/>
            <w:vAlign w:val="bottom"/>
          </w:tcPr>
          <w:p w:rsidR="00033ACF" w:rsidRPr="008B78F1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top w:val="nil"/>
            </w:tcBorders>
          </w:tcPr>
          <w:p w:rsidR="00033ACF" w:rsidRPr="008B78F1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33ACF" w:rsidRPr="008B78F1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F" w:rsidRPr="008B78F1" w:rsidRDefault="00033ACF" w:rsidP="00FB1C74">
            <w:pPr>
              <w:rPr>
                <w:sz w:val="22"/>
                <w:szCs w:val="22"/>
                <w:lang w:val="uk-UA"/>
              </w:rPr>
            </w:pPr>
          </w:p>
        </w:tc>
      </w:tr>
      <w:tr w:rsidR="00A96415" w:rsidRPr="008B78F1" w:rsidTr="00E95CDD">
        <w:trPr>
          <w:trHeight w:hRule="exact" w:val="454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Pr="008A73E5" w:rsidRDefault="00A96415" w:rsidP="00A96415">
            <w:pPr>
              <w:ind w:left="-80"/>
              <w:rPr>
                <w:b/>
                <w:bCs/>
                <w:sz w:val="22"/>
                <w:szCs w:val="22"/>
                <w:lang w:val="uk-UA"/>
              </w:rPr>
            </w:pPr>
            <w:r w:rsidRPr="008A73E5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51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A96415" w:rsidRPr="008B78F1" w:rsidRDefault="00A96415" w:rsidP="00A964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8F1">
              <w:rPr>
                <w:b/>
                <w:bCs/>
                <w:color w:val="000000"/>
                <w:sz w:val="22"/>
                <w:szCs w:val="22"/>
                <w:lang w:val="uk-UA"/>
              </w:rPr>
              <w:t>84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b/>
                <w:bCs/>
                <w:color w:val="000000"/>
                <w:sz w:val="22"/>
                <w:szCs w:val="22"/>
                <w:lang w:val="uk-UA"/>
              </w:rPr>
              <w:t>401</w:t>
            </w:r>
          </w:p>
        </w:tc>
        <w:tc>
          <w:tcPr>
            <w:tcW w:w="651" w:type="pct"/>
            <w:tcBorders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b/>
                <w:bCs/>
                <w:sz w:val="22"/>
                <w:szCs w:val="22"/>
              </w:rPr>
              <w:t>76</w:t>
            </w:r>
            <w:r w:rsidRPr="008B78F1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8B78F1">
              <w:rPr>
                <w:b/>
                <w:bCs/>
                <w:sz w:val="22"/>
                <w:szCs w:val="22"/>
              </w:rPr>
              <w:t>017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69 602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91,6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Pr="008A73E5" w:rsidRDefault="00A96415" w:rsidP="00A96415">
            <w:pPr>
              <w:ind w:left="-8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A96415" w:rsidRPr="008B78F1" w:rsidRDefault="00A96415" w:rsidP="00A9641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51" w:type="pct"/>
            <w:tcBorders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4 055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</w:rPr>
              <w:t>4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121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Pr="00161328" w:rsidRDefault="00A96415" w:rsidP="00A96415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161328">
              <w:rPr>
                <w:bCs/>
                <w:color w:val="000000"/>
                <w:sz w:val="22"/>
                <w:szCs w:val="22"/>
              </w:rPr>
              <w:t>3 367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8A73E5">
              <w:rPr>
                <w:sz w:val="22"/>
                <w:szCs w:val="22"/>
                <w:lang w:val="uk-UA"/>
              </w:rPr>
              <w:t xml:space="preserve">олинська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2 476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550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4 984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4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565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 xml:space="preserve">          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7 120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657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3 651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3 070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922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2 672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395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3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222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777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660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3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071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848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787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695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4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</w:t>
            </w:r>
            <w:r w:rsidRPr="008B78F1">
              <w:rPr>
                <w:sz w:val="22"/>
                <w:szCs w:val="22"/>
                <w:lang w:val="en-GB"/>
              </w:rPr>
              <w:t> </w:t>
            </w:r>
            <w:r w:rsidRPr="008B78F1">
              <w:rPr>
                <w:sz w:val="22"/>
                <w:szCs w:val="22"/>
              </w:rPr>
              <w:t>564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3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925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4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026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3 727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654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4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4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270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3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508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282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941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938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1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790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874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5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5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026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4 626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210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765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777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172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3 277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1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620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A96415" w:rsidRPr="008B78F1" w:rsidTr="00E95CDD">
        <w:trPr>
          <w:trHeight w:val="425"/>
        </w:trPr>
        <w:tc>
          <w:tcPr>
            <w:tcW w:w="22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651" w:type="pc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2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651" w:type="pct"/>
            <w:tcBorders>
              <w:top w:val="nil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746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2 342</w:t>
            </w:r>
          </w:p>
        </w:tc>
        <w:tc>
          <w:tcPr>
            <w:tcW w:w="71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A96415" w:rsidRPr="008B78F1" w:rsidTr="00115DF4">
        <w:trPr>
          <w:trHeight w:val="425"/>
        </w:trPr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96415" w:rsidRPr="008A73E5" w:rsidRDefault="00A96415" w:rsidP="00A96415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color w:val="000000"/>
                <w:sz w:val="22"/>
                <w:szCs w:val="22"/>
              </w:rPr>
              <w:t>4</w:t>
            </w:r>
            <w:r w:rsidRPr="008B78F1">
              <w:rPr>
                <w:color w:val="000000"/>
                <w:sz w:val="22"/>
                <w:szCs w:val="22"/>
                <w:lang w:val="uk-UA"/>
              </w:rPr>
              <w:t> </w:t>
            </w:r>
            <w:r w:rsidRPr="008B78F1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A96415" w:rsidRPr="008B78F1" w:rsidRDefault="00A96415" w:rsidP="00A96415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</w:t>
            </w:r>
            <w:r w:rsidRPr="008B78F1">
              <w:rPr>
                <w:sz w:val="22"/>
                <w:szCs w:val="22"/>
                <w:lang w:val="en-US"/>
              </w:rPr>
              <w:t> </w:t>
            </w:r>
            <w:r w:rsidRPr="008B78F1">
              <w:rPr>
                <w:sz w:val="22"/>
                <w:szCs w:val="22"/>
              </w:rPr>
              <w:t>715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6415" w:rsidRPr="00313839" w:rsidRDefault="00A96415" w:rsidP="00A96415">
            <w:pPr>
              <w:jc w:val="right"/>
              <w:rPr>
                <w:sz w:val="22"/>
                <w:szCs w:val="22"/>
              </w:rPr>
            </w:pPr>
            <w:r w:rsidRPr="00313839">
              <w:rPr>
                <w:sz w:val="22"/>
                <w:szCs w:val="22"/>
              </w:rPr>
              <w:t>3 084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6415" w:rsidRDefault="00A96415" w:rsidP="00A964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</w:tbl>
    <w:p w:rsidR="00C90D33" w:rsidRDefault="00C90D33" w:rsidP="00FB1C74">
      <w:pPr>
        <w:rPr>
          <w:b/>
          <w:sz w:val="16"/>
          <w:szCs w:val="16"/>
          <w:lang w:val="uk-UA"/>
        </w:rPr>
      </w:pPr>
    </w:p>
    <w:p w:rsidR="004D03CB" w:rsidRDefault="004D03CB" w:rsidP="00FB1C74">
      <w:pPr>
        <w:rPr>
          <w:b/>
          <w:sz w:val="16"/>
          <w:szCs w:val="16"/>
          <w:lang w:val="uk-UA"/>
        </w:rPr>
      </w:pPr>
    </w:p>
    <w:p w:rsidR="00641F11" w:rsidRDefault="004D03CB" w:rsidP="00641F11">
      <w:pPr>
        <w:tabs>
          <w:tab w:val="left" w:pos="851"/>
        </w:tabs>
        <w:rPr>
          <w:b/>
          <w:sz w:val="28"/>
          <w:lang w:val="uk-UA"/>
        </w:rPr>
      </w:pPr>
      <w:r w:rsidRPr="00185FC8">
        <w:rPr>
          <w:b/>
          <w:sz w:val="28"/>
          <w:lang w:val="uk-UA"/>
        </w:rPr>
        <w:lastRenderedPageBreak/>
        <w:t xml:space="preserve">  </w:t>
      </w:r>
      <w:r w:rsidRPr="000B3214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Pr="000B3214">
        <w:rPr>
          <w:b/>
          <w:sz w:val="28"/>
          <w:lang w:val="uk-UA"/>
        </w:rPr>
        <w:t>.3.</w:t>
      </w:r>
      <w:r w:rsidRPr="00185FC8">
        <w:rPr>
          <w:b/>
          <w:sz w:val="28"/>
          <w:lang w:val="uk-UA"/>
        </w:rPr>
        <w:t xml:space="preserve"> </w:t>
      </w:r>
      <w:r w:rsidR="00BE70D9">
        <w:rPr>
          <w:b/>
          <w:sz w:val="28"/>
          <w:lang w:val="uk-UA"/>
        </w:rPr>
        <w:t>Динаміка к</w:t>
      </w:r>
      <w:r w:rsidRPr="00185FC8">
        <w:rPr>
          <w:b/>
          <w:sz w:val="28"/>
          <w:lang w:val="uk-UA"/>
        </w:rPr>
        <w:t>ільк</w:t>
      </w:r>
      <w:r w:rsidR="000117A8">
        <w:rPr>
          <w:b/>
          <w:sz w:val="28"/>
          <w:lang w:val="uk-UA"/>
        </w:rPr>
        <w:t>о</w:t>
      </w:r>
      <w:r w:rsidRPr="00185FC8">
        <w:rPr>
          <w:b/>
          <w:sz w:val="28"/>
          <w:lang w:val="uk-UA"/>
        </w:rPr>
        <w:t>ст</w:t>
      </w:r>
      <w:r w:rsidR="00BE70D9">
        <w:rPr>
          <w:b/>
          <w:sz w:val="28"/>
          <w:lang w:val="uk-UA"/>
        </w:rPr>
        <w:t>і</w:t>
      </w:r>
      <w:r w:rsidRPr="00185FC8">
        <w:rPr>
          <w:b/>
          <w:sz w:val="28"/>
          <w:lang w:val="uk-UA"/>
        </w:rPr>
        <w:t xml:space="preserve"> зареєстрованих колективних договорів</w:t>
      </w:r>
      <w:r w:rsidR="00B672D5" w:rsidRPr="00B672D5">
        <w:rPr>
          <w:b/>
          <w:sz w:val="28"/>
          <w:lang w:val="uk-UA"/>
        </w:rPr>
        <w:t xml:space="preserve"> </w:t>
      </w:r>
      <w:r w:rsidR="00B672D5" w:rsidRPr="00185FC8">
        <w:rPr>
          <w:b/>
          <w:sz w:val="28"/>
          <w:lang w:val="uk-UA"/>
        </w:rPr>
        <w:t>за</w:t>
      </w:r>
    </w:p>
    <w:p w:rsidR="004D03CB" w:rsidRDefault="00641F11" w:rsidP="00641F11">
      <w:pPr>
        <w:tabs>
          <w:tab w:val="left" w:pos="851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B672D5" w:rsidRPr="00185FC8">
        <w:rPr>
          <w:b/>
          <w:sz w:val="28"/>
          <w:lang w:val="uk-UA"/>
        </w:rPr>
        <w:t>видами</w:t>
      </w:r>
      <w:r w:rsidR="00BE70D9">
        <w:rPr>
          <w:b/>
          <w:sz w:val="28"/>
          <w:lang w:val="uk-UA"/>
        </w:rPr>
        <w:t xml:space="preserve"> </w:t>
      </w:r>
      <w:r w:rsidR="00B672D5" w:rsidRPr="008A73E5">
        <w:rPr>
          <w:b/>
          <w:sz w:val="28"/>
          <w:lang w:val="uk-UA"/>
        </w:rPr>
        <w:t xml:space="preserve">економічної діяльності </w:t>
      </w:r>
      <w:r w:rsidR="00174F1F">
        <w:rPr>
          <w:b/>
          <w:sz w:val="28"/>
          <w:lang w:val="uk-UA"/>
        </w:rPr>
        <w:t xml:space="preserve">у </w:t>
      </w:r>
      <w:r w:rsidR="00B672D5" w:rsidRPr="008A73E5">
        <w:rPr>
          <w:b/>
          <w:sz w:val="28"/>
          <w:lang w:val="uk-UA"/>
        </w:rPr>
        <w:t xml:space="preserve">промисловості </w:t>
      </w:r>
    </w:p>
    <w:p w:rsidR="001713D7" w:rsidRPr="001713D7" w:rsidRDefault="001713D7" w:rsidP="001713D7">
      <w:pPr>
        <w:rPr>
          <w:b/>
          <w:sz w:val="8"/>
          <w:szCs w:val="8"/>
          <w:lang w:val="uk-UA"/>
        </w:rPr>
      </w:pPr>
    </w:p>
    <w:p w:rsidR="004D03CB" w:rsidRPr="00185FC8" w:rsidRDefault="004D03CB" w:rsidP="00E24458">
      <w:pPr>
        <w:spacing w:before="60"/>
        <w:ind w:right="112"/>
        <w:jc w:val="right"/>
        <w:rPr>
          <w:b/>
          <w:sz w:val="28"/>
          <w:lang w:val="uk-UA"/>
        </w:rPr>
      </w:pPr>
      <w:r w:rsidRPr="00460237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                       </w:t>
      </w:r>
      <w:r w:rsidRPr="00460237">
        <w:rPr>
          <w:sz w:val="22"/>
          <w:szCs w:val="22"/>
        </w:rPr>
        <w:t xml:space="preserve">                 </w:t>
      </w:r>
      <w:r>
        <w:rPr>
          <w:sz w:val="22"/>
          <w:szCs w:val="22"/>
          <w:lang w:val="uk-UA"/>
        </w:rPr>
        <w:t xml:space="preserve">    </w:t>
      </w:r>
      <w:r w:rsidRPr="00460237">
        <w:rPr>
          <w:sz w:val="22"/>
          <w:szCs w:val="22"/>
        </w:rPr>
        <w:t xml:space="preserve"> </w:t>
      </w:r>
      <w:r w:rsidRPr="00185FC8">
        <w:rPr>
          <w:sz w:val="22"/>
          <w:szCs w:val="22"/>
          <w:lang w:val="uk-UA"/>
        </w:rPr>
        <w:t xml:space="preserve">(на 31 грудня, </w:t>
      </w:r>
      <w:r w:rsidRPr="003F0E62">
        <w:rPr>
          <w:sz w:val="22"/>
          <w:szCs w:val="22"/>
          <w:lang w:val="uk-UA"/>
        </w:rPr>
        <w:t>од)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276"/>
        <w:gridCol w:w="1304"/>
        <w:gridCol w:w="1278"/>
        <w:gridCol w:w="1212"/>
        <w:gridCol w:w="1059"/>
      </w:tblGrid>
      <w:tr w:rsidR="00641F11" w:rsidRPr="008A73E5" w:rsidTr="007320C7">
        <w:trPr>
          <w:trHeight w:val="361"/>
        </w:trPr>
        <w:tc>
          <w:tcPr>
            <w:tcW w:w="2342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8A73E5" w:rsidRDefault="00641F11" w:rsidP="004B3432">
            <w:pPr>
              <w:ind w:left="-171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641F11" w:rsidRPr="008A73E5" w:rsidRDefault="00641F11" w:rsidP="004B3432">
            <w:pPr>
              <w:ind w:left="-169" w:right="-109"/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68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41F11" w:rsidRPr="0079425C" w:rsidRDefault="00641F11" w:rsidP="004B343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174F1F" w:rsidRDefault="00641F11" w:rsidP="00641F11">
            <w:pPr>
              <w:jc w:val="center"/>
              <w:rPr>
                <w:sz w:val="22"/>
                <w:szCs w:val="22"/>
                <w:lang w:val="uk-UA"/>
              </w:rPr>
            </w:pPr>
            <w:r w:rsidRPr="00174F1F">
              <w:rPr>
                <w:sz w:val="22"/>
                <w:szCs w:val="22"/>
                <w:lang w:val="uk-UA"/>
              </w:rPr>
              <w:t>2015</w:t>
            </w:r>
          </w:p>
        </w:tc>
      </w:tr>
      <w:tr w:rsidR="00641F11" w:rsidRPr="008A73E5" w:rsidTr="007320C7">
        <w:trPr>
          <w:trHeight w:val="557"/>
        </w:trPr>
        <w:tc>
          <w:tcPr>
            <w:tcW w:w="2342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8A73E5" w:rsidRDefault="00641F11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41F11" w:rsidRPr="008A73E5" w:rsidRDefault="00641F11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641F11" w:rsidRDefault="00641F11" w:rsidP="00641F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8A73E5" w:rsidRDefault="00641F11" w:rsidP="00E2445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41F11" w:rsidRPr="008A73E5" w:rsidRDefault="00641F11" w:rsidP="005339E3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% до </w:t>
            </w: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641F11" w:rsidRPr="008B78F1" w:rsidTr="007320C7">
        <w:trPr>
          <w:trHeight w:hRule="exact" w:val="273"/>
        </w:trPr>
        <w:tc>
          <w:tcPr>
            <w:tcW w:w="2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F11" w:rsidRPr="008A73E5" w:rsidRDefault="00641F11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1F11" w:rsidRPr="008B78F1" w:rsidRDefault="00641F11" w:rsidP="004B343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1F11" w:rsidRPr="008B78F1" w:rsidRDefault="00641F11" w:rsidP="004B343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641F11" w:rsidRPr="008B78F1" w:rsidRDefault="00641F11" w:rsidP="004B343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1F11" w:rsidRPr="008B78F1" w:rsidRDefault="00641F11" w:rsidP="004B3432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Pr="008A73E5" w:rsidRDefault="00537DC9" w:rsidP="00537DC9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714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b/>
                <w:bCs/>
                <w:color w:val="000000"/>
                <w:sz w:val="22"/>
                <w:szCs w:val="22"/>
                <w:lang w:val="uk-UA"/>
              </w:rPr>
              <w:t>8 951</w:t>
            </w:r>
          </w:p>
        </w:tc>
        <w:tc>
          <w:tcPr>
            <w:tcW w:w="700" w:type="pct"/>
            <w:tcBorders>
              <w:left w:val="nil"/>
              <w:bottom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78F1">
              <w:rPr>
                <w:b/>
                <w:bCs/>
                <w:sz w:val="22"/>
                <w:szCs w:val="22"/>
              </w:rPr>
              <w:t>7</w:t>
            </w:r>
            <w:r w:rsidRPr="008B78F1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8B78F1">
              <w:rPr>
                <w:b/>
                <w:bCs/>
                <w:sz w:val="22"/>
                <w:szCs w:val="22"/>
              </w:rPr>
              <w:t>520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6 703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BF397F" w:rsidRDefault="00537DC9" w:rsidP="00537DC9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BF397F">
              <w:rPr>
                <w:b/>
                <w:sz w:val="22"/>
                <w:szCs w:val="22"/>
              </w:rPr>
              <w:t>89,1</w:t>
            </w:r>
          </w:p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537DC9" w:rsidRPr="008B78F1" w:rsidTr="007320C7">
        <w:trPr>
          <w:trHeight w:hRule="exact" w:val="117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Pr="008A73E5" w:rsidRDefault="00537DC9" w:rsidP="00537DC9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7DC9" w:rsidRDefault="00537DC9" w:rsidP="00537DC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Pr="008A73E5" w:rsidRDefault="00537DC9" w:rsidP="00537DC9">
            <w:pPr>
              <w:ind w:left="-46" w:firstLine="14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-108" w:firstLine="14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593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372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521" w:hanging="28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459" w:hanging="22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94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6 734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5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495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4 798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 1 512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291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628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518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620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511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36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217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64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983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770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650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513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144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109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204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215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8A73E5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584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463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автотранспортних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186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rPr>
                <w:sz w:val="20"/>
                <w:szCs w:val="20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ind w:left="25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833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602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  <w:lang w:val="uk-UA"/>
              </w:rPr>
            </w:pPr>
            <w:r w:rsidRPr="008B78F1">
              <w:rPr>
                <w:sz w:val="22"/>
                <w:szCs w:val="22"/>
                <w:lang w:val="uk-UA"/>
              </w:rPr>
              <w:t>774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647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</w:p>
        </w:tc>
      </w:tr>
      <w:tr w:rsidR="00537DC9" w:rsidRPr="008B78F1" w:rsidTr="007320C7">
        <w:trPr>
          <w:trHeight w:hRule="exact" w:val="266"/>
        </w:trPr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37DC9" w:rsidRPr="008A73E5" w:rsidRDefault="00537DC9" w:rsidP="00537DC9">
            <w:pPr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color w:val="000000"/>
                <w:sz w:val="22"/>
                <w:szCs w:val="22"/>
                <w:lang w:val="uk-UA"/>
              </w:rPr>
              <w:t>850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DC9" w:rsidRPr="008B78F1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 w:rsidRPr="008B78F1">
              <w:rPr>
                <w:sz w:val="22"/>
                <w:szCs w:val="22"/>
              </w:rPr>
              <w:t>1</w:t>
            </w:r>
            <w:r w:rsidRPr="008B78F1">
              <w:rPr>
                <w:sz w:val="22"/>
                <w:szCs w:val="22"/>
                <w:lang w:val="uk-UA"/>
              </w:rPr>
              <w:t> </w:t>
            </w:r>
            <w:r w:rsidRPr="008B78F1">
              <w:rPr>
                <w:sz w:val="22"/>
                <w:szCs w:val="22"/>
              </w:rPr>
              <w:t>006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7DC9" w:rsidRDefault="00537DC9" w:rsidP="00537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7DC9" w:rsidRDefault="00537DC9" w:rsidP="00537D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</w:tbl>
    <w:p w:rsidR="00641F11" w:rsidRDefault="004D03CB" w:rsidP="004D03CB">
      <w:pPr>
        <w:spacing w:before="120"/>
        <w:rPr>
          <w:b/>
          <w:sz w:val="28"/>
          <w:szCs w:val="28"/>
          <w:lang w:val="uk-UA"/>
        </w:rPr>
      </w:pPr>
      <w:r w:rsidRPr="00552F78">
        <w:rPr>
          <w:b/>
          <w:sz w:val="28"/>
          <w:szCs w:val="28"/>
          <w:lang w:val="uk-UA"/>
        </w:rPr>
        <w:t xml:space="preserve"> </w:t>
      </w:r>
    </w:p>
    <w:p w:rsidR="00305502" w:rsidRDefault="000C5D88" w:rsidP="00305502">
      <w:pPr>
        <w:spacing w:before="12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4D03CB" w:rsidRPr="00552F78">
        <w:rPr>
          <w:b/>
          <w:sz w:val="28"/>
          <w:szCs w:val="28"/>
          <w:lang w:val="uk-UA"/>
        </w:rPr>
        <w:t xml:space="preserve"> </w:t>
      </w:r>
      <w:r w:rsidR="004D03CB" w:rsidRPr="00C03C62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4D03CB" w:rsidRPr="00C03C62">
        <w:rPr>
          <w:b/>
          <w:sz w:val="28"/>
          <w:lang w:val="uk-UA"/>
        </w:rPr>
        <w:t>.4.</w:t>
      </w:r>
      <w:r w:rsidR="004D03CB" w:rsidRPr="00185FC8">
        <w:rPr>
          <w:b/>
          <w:sz w:val="28"/>
          <w:lang w:val="uk-UA"/>
        </w:rPr>
        <w:t xml:space="preserve"> </w:t>
      </w:r>
      <w:r w:rsidR="000117A8">
        <w:rPr>
          <w:b/>
          <w:sz w:val="28"/>
          <w:lang w:val="uk-UA"/>
        </w:rPr>
        <w:t>Динаміка к</w:t>
      </w:r>
      <w:r w:rsidR="004D03CB" w:rsidRPr="00185FC8">
        <w:rPr>
          <w:b/>
          <w:sz w:val="28"/>
          <w:lang w:val="uk-UA"/>
        </w:rPr>
        <w:t>ільк</w:t>
      </w:r>
      <w:r w:rsidR="000117A8">
        <w:rPr>
          <w:b/>
          <w:sz w:val="28"/>
          <w:lang w:val="uk-UA"/>
        </w:rPr>
        <w:t>о</w:t>
      </w:r>
      <w:r w:rsidR="004D03CB" w:rsidRPr="00185FC8">
        <w:rPr>
          <w:b/>
          <w:sz w:val="28"/>
          <w:lang w:val="uk-UA"/>
        </w:rPr>
        <w:t>ст</w:t>
      </w:r>
      <w:r w:rsidR="000117A8">
        <w:rPr>
          <w:b/>
          <w:sz w:val="28"/>
          <w:lang w:val="uk-UA"/>
        </w:rPr>
        <w:t>і</w:t>
      </w:r>
      <w:r w:rsidR="004D03CB" w:rsidRPr="00185FC8">
        <w:rPr>
          <w:b/>
          <w:sz w:val="28"/>
          <w:lang w:val="uk-UA"/>
        </w:rPr>
        <w:t xml:space="preserve"> працівників, які охоплені</w:t>
      </w:r>
      <w:r w:rsidR="004D03CB">
        <w:rPr>
          <w:b/>
          <w:sz w:val="28"/>
          <w:lang w:val="uk-UA"/>
        </w:rPr>
        <w:t xml:space="preserve"> </w:t>
      </w:r>
      <w:r w:rsidR="004D03CB" w:rsidRPr="00185FC8">
        <w:rPr>
          <w:b/>
          <w:sz w:val="28"/>
          <w:lang w:val="uk-UA"/>
        </w:rPr>
        <w:t xml:space="preserve">колективними </w:t>
      </w:r>
    </w:p>
    <w:p w:rsidR="004D03CB" w:rsidRPr="00185FC8" w:rsidRDefault="000C5D88" w:rsidP="0030550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305502">
        <w:rPr>
          <w:b/>
          <w:sz w:val="28"/>
          <w:lang w:val="uk-UA"/>
        </w:rPr>
        <w:t xml:space="preserve">          </w:t>
      </w:r>
      <w:r w:rsidR="002C4221" w:rsidRPr="00185FC8">
        <w:rPr>
          <w:b/>
          <w:sz w:val="28"/>
          <w:lang w:val="uk-UA"/>
        </w:rPr>
        <w:t>договорами,</w:t>
      </w:r>
      <w:r w:rsidR="00305502">
        <w:rPr>
          <w:b/>
          <w:sz w:val="28"/>
          <w:lang w:val="uk-UA"/>
        </w:rPr>
        <w:t xml:space="preserve"> </w:t>
      </w:r>
      <w:r w:rsidR="004D03CB" w:rsidRPr="00185FC8">
        <w:rPr>
          <w:b/>
          <w:sz w:val="28"/>
          <w:lang w:val="uk-UA"/>
        </w:rPr>
        <w:t>за видами економічної діяльності</w:t>
      </w:r>
      <w:r w:rsidR="00930D13">
        <w:rPr>
          <w:b/>
          <w:sz w:val="28"/>
          <w:lang w:val="uk-UA"/>
        </w:rPr>
        <w:t xml:space="preserve"> </w:t>
      </w:r>
    </w:p>
    <w:p w:rsidR="004D03CB" w:rsidRPr="00C30815" w:rsidRDefault="004D03CB" w:rsidP="004D03CB">
      <w:pPr>
        <w:rPr>
          <w:b/>
          <w:sz w:val="8"/>
          <w:szCs w:val="8"/>
          <w:lang w:val="uk-UA"/>
        </w:rPr>
      </w:pPr>
    </w:p>
    <w:p w:rsidR="004D03CB" w:rsidRDefault="00476A97" w:rsidP="00476A97">
      <w:pPr>
        <w:ind w:right="-3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</w:t>
      </w:r>
      <w:r w:rsidR="004D03CB" w:rsidRPr="00185FC8">
        <w:rPr>
          <w:sz w:val="22"/>
          <w:szCs w:val="22"/>
          <w:lang w:val="uk-UA"/>
        </w:rPr>
        <w:t>(на 31 грудня</w:t>
      </w:r>
      <w:r w:rsidR="004D03CB" w:rsidRPr="000E0ECA">
        <w:rPr>
          <w:sz w:val="22"/>
          <w:szCs w:val="22"/>
          <w:lang w:val="uk-UA"/>
        </w:rPr>
        <w:t>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88"/>
        <w:gridCol w:w="913"/>
        <w:gridCol w:w="913"/>
        <w:gridCol w:w="977"/>
        <w:gridCol w:w="1256"/>
        <w:gridCol w:w="882"/>
      </w:tblGrid>
      <w:tr w:rsidR="002E3AA5" w:rsidRPr="008A73E5" w:rsidTr="006F38E4">
        <w:trPr>
          <w:trHeight w:val="317"/>
        </w:trPr>
        <w:tc>
          <w:tcPr>
            <w:tcW w:w="2294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14F1" w:rsidRPr="008A73E5" w:rsidRDefault="00A214F1" w:rsidP="004B3432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vAlign w:val="center"/>
          </w:tcPr>
          <w:p w:rsidR="00A214F1" w:rsidRDefault="00A214F1" w:rsidP="00B0085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00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14F1" w:rsidRPr="008A73E5" w:rsidRDefault="00A214F1" w:rsidP="00191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712" w:type="pct"/>
            <w:gridSpan w:val="3"/>
            <w:tcBorders>
              <w:top w:val="double" w:sz="6" w:space="0" w:color="auto"/>
              <w:left w:val="nil"/>
              <w:bottom w:val="single" w:sz="4" w:space="0" w:color="auto"/>
            </w:tcBorders>
            <w:vAlign w:val="center"/>
          </w:tcPr>
          <w:p w:rsidR="00A214F1" w:rsidRPr="008A73E5" w:rsidRDefault="00A214F1" w:rsidP="00191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2E3AA5" w:rsidRPr="008A73E5" w:rsidTr="006C40A3">
        <w:trPr>
          <w:trHeight w:val="318"/>
        </w:trPr>
        <w:tc>
          <w:tcPr>
            <w:tcW w:w="2294" w:type="pct"/>
            <w:vMerge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8A73E5" w:rsidRDefault="001914D3" w:rsidP="004B3432">
            <w:pPr>
              <w:ind w:left="19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nil"/>
              <w:right w:val="single" w:sz="4" w:space="0" w:color="auto"/>
            </w:tcBorders>
          </w:tcPr>
          <w:p w:rsidR="001914D3" w:rsidRDefault="001914D3" w:rsidP="00B00858">
            <w:pPr>
              <w:ind w:left="-226" w:right="69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vMerge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Default="001914D3" w:rsidP="00B00858">
            <w:pPr>
              <w:ind w:left="-226" w:right="69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2988" w:rsidRDefault="001914D3" w:rsidP="00096F82">
            <w:pPr>
              <w:ind w:left="-109" w:right="-108"/>
              <w:jc w:val="center"/>
              <w:rPr>
                <w:sz w:val="22"/>
                <w:szCs w:val="22"/>
                <w:lang w:val="uk-UA"/>
              </w:rPr>
            </w:pPr>
            <w:r w:rsidRPr="000E0ECA">
              <w:rPr>
                <w:sz w:val="22"/>
                <w:szCs w:val="22"/>
                <w:lang w:val="uk-UA"/>
              </w:rPr>
              <w:t xml:space="preserve">тис. </w:t>
            </w:r>
          </w:p>
          <w:p w:rsidR="001914D3" w:rsidRDefault="001914D3" w:rsidP="00096F82">
            <w:pPr>
              <w:ind w:left="-109" w:right="-108"/>
              <w:jc w:val="center"/>
              <w:rPr>
                <w:sz w:val="22"/>
                <w:szCs w:val="22"/>
                <w:lang w:val="uk-UA"/>
              </w:rPr>
            </w:pPr>
            <w:r w:rsidRPr="000E0ECA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Default="001914D3" w:rsidP="0039135B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6F38E4" w:rsidRPr="008A73E5" w:rsidTr="006F38E4">
        <w:trPr>
          <w:trHeight w:hRule="exact" w:val="1050"/>
        </w:trPr>
        <w:tc>
          <w:tcPr>
            <w:tcW w:w="2294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8A73E5" w:rsidRDefault="001914D3" w:rsidP="004B3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1914D3" w:rsidRPr="008A73E5" w:rsidRDefault="001914D3" w:rsidP="00B00858">
            <w:pPr>
              <w:ind w:left="-226" w:right="692"/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8A73E5" w:rsidRDefault="001914D3" w:rsidP="00B00858">
            <w:pPr>
              <w:ind w:left="-226" w:right="692"/>
              <w:rPr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8A73E5" w:rsidRDefault="001914D3" w:rsidP="0039135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914D3" w:rsidRPr="00230C3B" w:rsidRDefault="001914D3" w:rsidP="006F2E86">
            <w:pPr>
              <w:ind w:left="-153" w:right="-109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облікової </w:t>
            </w:r>
            <w:r w:rsidRPr="008A73E5">
              <w:rPr>
                <w:sz w:val="22"/>
                <w:szCs w:val="22"/>
                <w:lang w:val="uk-UA"/>
              </w:rPr>
              <w:t>кількості штатних працівників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914D3" w:rsidRPr="008A73E5" w:rsidRDefault="001914D3" w:rsidP="005B1ED1">
            <w:pPr>
              <w:ind w:left="-112" w:right="-30"/>
              <w:jc w:val="center"/>
              <w:rPr>
                <w:sz w:val="22"/>
                <w:szCs w:val="22"/>
                <w:lang w:val="uk-UA"/>
              </w:rPr>
            </w:pPr>
            <w:r w:rsidRPr="00230C3B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4D3" w:rsidRPr="008B78F1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1914D3" w:rsidRPr="008B78F1" w:rsidRDefault="001914D3" w:rsidP="007D63E2">
            <w:pPr>
              <w:ind w:right="-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4D3" w:rsidRPr="008B78F1" w:rsidRDefault="001914D3" w:rsidP="007D63E2">
            <w:pPr>
              <w:ind w:right="-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914D3" w:rsidRPr="008B78F1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8" w:type="pct"/>
            <w:tcBorders>
              <w:top w:val="double" w:sz="6" w:space="0" w:color="auto"/>
              <w:bottom w:val="nil"/>
            </w:tcBorders>
          </w:tcPr>
          <w:p w:rsidR="001914D3" w:rsidRPr="008B78F1" w:rsidRDefault="001914D3" w:rsidP="004B34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" w:type="pct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914D3" w:rsidRPr="008B78F1" w:rsidRDefault="001914D3" w:rsidP="006741B4">
            <w:pPr>
              <w:ind w:left="-112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F38E4" w:rsidRPr="008B78F1" w:rsidTr="006F38E4">
        <w:trPr>
          <w:trHeight w:hRule="exact" w:val="289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tabs>
                <w:tab w:val="left" w:pos="994"/>
              </w:tabs>
              <w:ind w:right="34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78F1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7 903,4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</w:t>
            </w: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866,4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8F291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8F2915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343,3</w:t>
            </w: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8F291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77,3</w:t>
            </w:r>
          </w:p>
        </w:tc>
        <w:tc>
          <w:tcPr>
            <w:tcW w:w="48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8F2915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92,4</w:t>
            </w:r>
          </w:p>
        </w:tc>
      </w:tr>
      <w:tr w:rsidR="006F38E4" w:rsidRPr="008B78F1" w:rsidTr="006F38E4">
        <w:trPr>
          <w:trHeight w:hRule="exact" w:val="227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A73E5" w:rsidRDefault="00574AA3" w:rsidP="00574AA3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ind w:right="-1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4AA3" w:rsidRDefault="00574AA3" w:rsidP="00574A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ind w:left="-112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A73E5" w:rsidRDefault="00574AA3" w:rsidP="00574AA3">
            <w:pPr>
              <w:ind w:left="-80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ind w:right="-1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ind w:left="-11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ind w:left="142" w:hanging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397,2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371,9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333,1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89,6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338,7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315,2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87,2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2 271,8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862,3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8F29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F2915">
              <w:rPr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color w:val="000000"/>
                <w:sz w:val="22"/>
                <w:szCs w:val="22"/>
              </w:rPr>
              <w:t>747,5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22C40">
              <w:rPr>
                <w:rFonts w:ascii="Times New Roman CYR" w:hAnsi="Times New Roman CYR" w:cs="Times New Roman CYR"/>
                <w:sz w:val="22"/>
                <w:szCs w:val="22"/>
              </w:rPr>
              <w:t>93,8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159,2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113,1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74,4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rPr>
                <w:sz w:val="20"/>
                <w:szCs w:val="20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358,7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267,0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672,7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608,0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539,6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88,8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201,4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221,8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6F38E4">
            <w:pPr>
              <w:ind w:right="-36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383,5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310,3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85,8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87,8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75,9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97,1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40,2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31,5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86,3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110,5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87,4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81,1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195,9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157,8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58,2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75,2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71,4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51,8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81,3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225,1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188,9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66,8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85,1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98,1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85,5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96,3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136,4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82,3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470,2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427,1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77,1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1 536,0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417,4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8F29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F2915">
              <w:rPr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color w:val="000000"/>
                <w:sz w:val="22"/>
                <w:szCs w:val="22"/>
              </w:rPr>
              <w:t>397,1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1 106,5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 </w:t>
            </w: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019,0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962,6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94,5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992,0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913,5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864,4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94,6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6F38E4">
            <w:pPr>
              <w:ind w:right="-32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128,3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128,1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94,2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ind w:right="-14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rPr>
                <w:sz w:val="20"/>
                <w:szCs w:val="20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64,8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68,5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95,7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43,6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78F1">
              <w:rPr>
                <w:rFonts w:ascii="Times New Roman CYR" w:hAnsi="Times New Roman CYR" w:cs="Times New Roman CYR"/>
                <w:sz w:val="22"/>
                <w:szCs w:val="22"/>
              </w:rPr>
              <w:t>42,7</w:t>
            </w:r>
          </w:p>
        </w:tc>
        <w:tc>
          <w:tcPr>
            <w:tcW w:w="5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78,2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89,8</w:t>
            </w:r>
          </w:p>
        </w:tc>
      </w:tr>
      <w:tr w:rsidR="006F38E4" w:rsidRPr="008B78F1" w:rsidTr="006F38E4">
        <w:trPr>
          <w:trHeight w:hRule="exact" w:val="284"/>
        </w:trPr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  <w:right w:w="0" w:type="dxa"/>
            </w:tcMar>
            <w:vAlign w:val="bottom"/>
          </w:tcPr>
          <w:p w:rsidR="00574AA3" w:rsidRPr="008A73E5" w:rsidRDefault="00574AA3" w:rsidP="00574AA3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4AA3" w:rsidRPr="008B78F1" w:rsidRDefault="00574AA3" w:rsidP="00574AA3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color w:val="000000"/>
                <w:sz w:val="22"/>
                <w:szCs w:val="22"/>
                <w:lang w:val="uk-UA"/>
              </w:rPr>
              <w:t>23,4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4AA3" w:rsidRPr="008B78F1" w:rsidRDefault="00574AA3" w:rsidP="00574AA3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B78F1">
              <w:rPr>
                <w:color w:val="000000"/>
                <w:sz w:val="22"/>
                <w:szCs w:val="22"/>
                <w:lang w:val="uk-UA"/>
              </w:rPr>
              <w:t>17,2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4AA3" w:rsidRDefault="00574AA3" w:rsidP="00574A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42,5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AA3" w:rsidRDefault="00574AA3" w:rsidP="00574AA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72,1</w:t>
            </w:r>
          </w:p>
        </w:tc>
      </w:tr>
    </w:tbl>
    <w:p w:rsidR="00934501" w:rsidRDefault="00C90D33" w:rsidP="00934501">
      <w:pPr>
        <w:spacing w:before="120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lastRenderedPageBreak/>
        <w:t xml:space="preserve">  1</w:t>
      </w:r>
      <w:r w:rsidR="005C6C31">
        <w:rPr>
          <w:b/>
          <w:sz w:val="28"/>
          <w:lang w:val="uk-UA"/>
        </w:rPr>
        <w:t>0</w:t>
      </w:r>
      <w:r w:rsidRPr="008A73E5">
        <w:rPr>
          <w:b/>
          <w:sz w:val="28"/>
          <w:lang w:val="uk-UA"/>
        </w:rPr>
        <w:t>.</w:t>
      </w:r>
      <w:r w:rsidR="004D03CB">
        <w:rPr>
          <w:b/>
          <w:sz w:val="28"/>
          <w:lang w:val="uk-UA"/>
        </w:rPr>
        <w:t>5</w:t>
      </w:r>
      <w:r w:rsidRPr="008A73E5">
        <w:rPr>
          <w:b/>
          <w:sz w:val="28"/>
          <w:lang w:val="uk-UA"/>
        </w:rPr>
        <w:t xml:space="preserve">. </w:t>
      </w:r>
      <w:r w:rsidR="00934501">
        <w:rPr>
          <w:b/>
          <w:sz w:val="28"/>
          <w:lang w:val="uk-UA"/>
        </w:rPr>
        <w:t>Динаміка к</w:t>
      </w:r>
      <w:r w:rsidRPr="008A73E5">
        <w:rPr>
          <w:b/>
          <w:sz w:val="28"/>
          <w:lang w:val="uk-UA"/>
        </w:rPr>
        <w:t>ільк</w:t>
      </w:r>
      <w:r w:rsidR="00934501">
        <w:rPr>
          <w:b/>
          <w:sz w:val="28"/>
          <w:lang w:val="uk-UA"/>
        </w:rPr>
        <w:t>о</w:t>
      </w:r>
      <w:r w:rsidRPr="008A73E5">
        <w:rPr>
          <w:b/>
          <w:sz w:val="28"/>
          <w:lang w:val="uk-UA"/>
        </w:rPr>
        <w:t>ст</w:t>
      </w:r>
      <w:r w:rsidR="00934501">
        <w:rPr>
          <w:b/>
          <w:sz w:val="28"/>
          <w:lang w:val="uk-UA"/>
        </w:rPr>
        <w:t>і</w:t>
      </w:r>
      <w:r w:rsidRPr="008A73E5">
        <w:rPr>
          <w:b/>
          <w:sz w:val="28"/>
          <w:lang w:val="uk-UA"/>
        </w:rPr>
        <w:t xml:space="preserve"> працівників, які охоплені колективними </w:t>
      </w:r>
    </w:p>
    <w:p w:rsidR="00C90D33" w:rsidRPr="008A73E5" w:rsidRDefault="00934501" w:rsidP="00FB1C74">
      <w:pPr>
        <w:rPr>
          <w:b/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5B72B6" w:rsidRPr="008A73E5">
        <w:rPr>
          <w:b/>
          <w:sz w:val="28"/>
          <w:lang w:val="uk-UA"/>
        </w:rPr>
        <w:t>договорами,</w:t>
      </w:r>
      <w:r>
        <w:rPr>
          <w:b/>
          <w:sz w:val="28"/>
          <w:lang w:val="uk-UA"/>
        </w:rPr>
        <w:t xml:space="preserve"> </w:t>
      </w:r>
      <w:r w:rsidR="00C90D33" w:rsidRPr="008A73E5">
        <w:rPr>
          <w:b/>
          <w:sz w:val="28"/>
          <w:lang w:val="uk-UA"/>
        </w:rPr>
        <w:t>за регіонами</w:t>
      </w:r>
      <w:r w:rsidR="00930D13">
        <w:rPr>
          <w:b/>
          <w:sz w:val="28"/>
          <w:lang w:val="uk-UA"/>
        </w:rPr>
        <w:t xml:space="preserve"> </w:t>
      </w:r>
    </w:p>
    <w:p w:rsidR="00C90D33" w:rsidRPr="008A73E5" w:rsidRDefault="007320C7" w:rsidP="007320C7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</w:t>
      </w:r>
      <w:r w:rsidR="009A647A">
        <w:rPr>
          <w:sz w:val="22"/>
          <w:szCs w:val="22"/>
          <w:lang w:val="uk-UA"/>
        </w:rPr>
        <w:t xml:space="preserve">                               </w:t>
      </w:r>
      <w:r>
        <w:rPr>
          <w:sz w:val="22"/>
          <w:szCs w:val="22"/>
          <w:lang w:val="uk-UA"/>
        </w:rPr>
        <w:t xml:space="preserve"> </w:t>
      </w:r>
      <w:r w:rsidR="00C90D33" w:rsidRPr="008A73E5">
        <w:rPr>
          <w:sz w:val="22"/>
          <w:szCs w:val="22"/>
          <w:lang w:val="uk-UA"/>
        </w:rPr>
        <w:t>(на 31 грудня,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2925"/>
        <w:gridCol w:w="1236"/>
        <w:gridCol w:w="1278"/>
        <w:gridCol w:w="1278"/>
        <w:gridCol w:w="1278"/>
        <w:gridCol w:w="1134"/>
      </w:tblGrid>
      <w:tr w:rsidR="008F2915" w:rsidRPr="008A73E5" w:rsidTr="004023C7">
        <w:trPr>
          <w:trHeight w:val="340"/>
        </w:trPr>
        <w:tc>
          <w:tcPr>
            <w:tcW w:w="1602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461425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00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2021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28067E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F2915" w:rsidRPr="008A73E5" w:rsidTr="006C40A3">
        <w:trPr>
          <w:trHeight w:val="318"/>
        </w:trPr>
        <w:tc>
          <w:tcPr>
            <w:tcW w:w="160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тис. </w:t>
            </w:r>
          </w:p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EE467B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% до</w:t>
            </w:r>
          </w:p>
        </w:tc>
      </w:tr>
      <w:tr w:rsidR="008F2915" w:rsidRPr="008A73E5" w:rsidTr="00117D81">
        <w:trPr>
          <w:trHeight w:val="702"/>
        </w:trPr>
        <w:tc>
          <w:tcPr>
            <w:tcW w:w="1602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FB1C7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F2915" w:rsidRPr="008A73E5" w:rsidRDefault="008F2915" w:rsidP="00461C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облікової </w:t>
            </w:r>
            <w:r w:rsidRPr="008A73E5">
              <w:rPr>
                <w:sz w:val="22"/>
                <w:szCs w:val="22"/>
                <w:lang w:val="uk-UA"/>
              </w:rPr>
              <w:t>кількості штатних працівників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F2915" w:rsidRPr="008A73E5" w:rsidRDefault="008F2915" w:rsidP="00D12B52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8B21F2" w:rsidRPr="00B8728E" w:rsidTr="00117D81">
        <w:trPr>
          <w:trHeight w:hRule="exact" w:val="284"/>
        </w:trPr>
        <w:tc>
          <w:tcPr>
            <w:tcW w:w="1602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1F2" w:rsidRPr="00B8728E" w:rsidRDefault="008B21F2" w:rsidP="00FB1C7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1F2" w:rsidRPr="00B8728E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B21F2" w:rsidRPr="00B8728E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8B21F2" w:rsidRPr="00B8728E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00" w:type="pct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8B21F2" w:rsidRPr="00B8728E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21" w:type="pct"/>
            <w:tcBorders>
              <w:top w:val="double" w:sz="6" w:space="0" w:color="auto"/>
              <w:right w:val="nil"/>
            </w:tcBorders>
            <w:shd w:val="clear" w:color="auto" w:fill="auto"/>
            <w:vAlign w:val="bottom"/>
          </w:tcPr>
          <w:p w:rsidR="008B21F2" w:rsidRPr="00B8728E" w:rsidRDefault="008B21F2" w:rsidP="00FB1C74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850E6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0E6" w:rsidRPr="008A73E5" w:rsidRDefault="008850E6" w:rsidP="008850E6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A73E5">
              <w:rPr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0E6" w:rsidRPr="00B8728E" w:rsidRDefault="008850E6" w:rsidP="008F291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8728E">
              <w:rPr>
                <w:b/>
                <w:bCs/>
                <w:color w:val="000000"/>
                <w:sz w:val="22"/>
                <w:szCs w:val="22"/>
                <w:lang w:val="uk-UA"/>
              </w:rPr>
              <w:t>7</w:t>
            </w:r>
            <w:r w:rsidR="008F2915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 w:rsidRPr="00B8728E">
              <w:rPr>
                <w:b/>
                <w:bCs/>
                <w:color w:val="000000"/>
                <w:sz w:val="22"/>
                <w:szCs w:val="22"/>
                <w:lang w:val="uk-UA"/>
              </w:rPr>
              <w:t>903</w:t>
            </w:r>
            <w:r w:rsidRPr="00B8728E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8728E">
              <w:rPr>
                <w:b/>
                <w:bCs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0E6" w:rsidRPr="00B8728E" w:rsidRDefault="008850E6" w:rsidP="008850E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8728E">
              <w:rPr>
                <w:b/>
                <w:bCs/>
                <w:sz w:val="22"/>
                <w:szCs w:val="22"/>
              </w:rPr>
              <w:t>6</w:t>
            </w:r>
            <w:r w:rsidRPr="00B8728E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B8728E">
              <w:rPr>
                <w:b/>
                <w:bCs/>
                <w:sz w:val="22"/>
                <w:szCs w:val="22"/>
              </w:rPr>
              <w:t>866,4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850E6" w:rsidRPr="00B8728E" w:rsidRDefault="0082644C" w:rsidP="008F29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2644C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8F2915">
              <w:rPr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  <w:r w:rsidRPr="0082644C">
              <w:rPr>
                <w:b/>
                <w:bCs/>
                <w:color w:val="000000"/>
                <w:sz w:val="22"/>
                <w:szCs w:val="22"/>
              </w:rPr>
              <w:t>343,3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0E6" w:rsidRDefault="008850E6" w:rsidP="008850E6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77,3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50E6" w:rsidRDefault="008850E6" w:rsidP="008850E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92,4</w:t>
            </w:r>
          </w:p>
        </w:tc>
      </w:tr>
      <w:tr w:rsidR="008850E6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0E6" w:rsidRPr="008A73E5" w:rsidRDefault="008850E6" w:rsidP="008850E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0E6" w:rsidRPr="00B8728E" w:rsidRDefault="008850E6" w:rsidP="008850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0E6" w:rsidRPr="00B8728E" w:rsidRDefault="008850E6" w:rsidP="008850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850E6" w:rsidRPr="00B8728E" w:rsidRDefault="008850E6" w:rsidP="008850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shd w:val="clear" w:color="auto" w:fill="auto"/>
            <w:noWrap/>
            <w:vAlign w:val="bottom"/>
          </w:tcPr>
          <w:p w:rsidR="008850E6" w:rsidRPr="00B8728E" w:rsidRDefault="008850E6" w:rsidP="008850E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right w:val="nil"/>
            </w:tcBorders>
            <w:shd w:val="clear" w:color="auto" w:fill="auto"/>
            <w:vAlign w:val="bottom"/>
          </w:tcPr>
          <w:p w:rsidR="008850E6" w:rsidRPr="00B8728E" w:rsidRDefault="008850E6" w:rsidP="008850E6">
            <w:pPr>
              <w:jc w:val="right"/>
              <w:rPr>
                <w:sz w:val="22"/>
                <w:szCs w:val="22"/>
              </w:rPr>
            </w:pP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  <w:lang w:val="uk-UA"/>
              </w:rPr>
            </w:pPr>
            <w:r w:rsidRPr="00B8728E">
              <w:rPr>
                <w:sz w:val="22"/>
                <w:szCs w:val="22"/>
              </w:rPr>
              <w:t>258,</w:t>
            </w:r>
            <w:r w:rsidRPr="00B8728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240,4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</w:rPr>
              <w:t>208,9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166,4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168,8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746,3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693,9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Донецька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525,1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208,6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199,4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Закарпатська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165,3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164,3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365,9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349,4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193,3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186,0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245,4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170,9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161,2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424,4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114,9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429,5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412,4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B8728E">
              <w:rPr>
                <w:color w:val="000000"/>
                <w:sz w:val="22"/>
                <w:szCs w:val="22"/>
              </w:rPr>
              <w:t>196,</w:t>
            </w:r>
            <w:r w:rsidRPr="00B8728E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186,9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Одеська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383,9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368,6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287,2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Рівненська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174,6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164,8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Сумська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218,0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206,9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129,6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542,8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511,7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142,0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188,8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185,0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197,5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198,1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82644C" w:rsidRPr="00B8728E" w:rsidTr="0028380F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108,0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82644C" w:rsidRPr="00B8728E" w:rsidTr="00117D81">
        <w:trPr>
          <w:trHeight w:val="397"/>
        </w:trPr>
        <w:tc>
          <w:tcPr>
            <w:tcW w:w="16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Чернігівська </w:t>
            </w:r>
          </w:p>
        </w:tc>
        <w:tc>
          <w:tcPr>
            <w:tcW w:w="6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182,3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173,3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157,0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62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82644C" w:rsidRPr="00B8728E" w:rsidTr="00117D81">
        <w:trPr>
          <w:trHeight w:val="397"/>
        </w:trPr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44C" w:rsidRPr="008A73E5" w:rsidRDefault="0082644C" w:rsidP="0082644C">
            <w:pPr>
              <w:ind w:left="142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color w:val="000000"/>
                <w:sz w:val="22"/>
                <w:szCs w:val="22"/>
              </w:rPr>
              <w:t>819,1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44C" w:rsidRPr="00B8728E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 w:rsidRPr="00B8728E">
              <w:rPr>
                <w:sz w:val="22"/>
                <w:szCs w:val="22"/>
              </w:rPr>
              <w:t>743,1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644C" w:rsidRDefault="0082644C" w:rsidP="008264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</w:tbl>
    <w:p w:rsidR="00C70F2E" w:rsidRPr="008E6719" w:rsidRDefault="00C70F2E" w:rsidP="00AB45ED">
      <w:pPr>
        <w:rPr>
          <w:b/>
          <w:sz w:val="16"/>
          <w:szCs w:val="16"/>
          <w:lang w:val="uk-UA"/>
        </w:rPr>
      </w:pPr>
    </w:p>
    <w:p w:rsidR="00EF11BF" w:rsidRDefault="004631F3" w:rsidP="00EF11BF">
      <w:pPr>
        <w:spacing w:before="60"/>
        <w:rPr>
          <w:b/>
          <w:sz w:val="28"/>
          <w:lang w:val="uk-UA"/>
        </w:rPr>
      </w:pPr>
      <w:r w:rsidRPr="00D92FC4">
        <w:rPr>
          <w:b/>
          <w:sz w:val="28"/>
          <w:lang w:val="uk-UA"/>
        </w:rPr>
        <w:br w:type="column"/>
      </w:r>
      <w:r w:rsidR="00232C80">
        <w:rPr>
          <w:b/>
          <w:sz w:val="28"/>
          <w:lang w:val="uk-UA"/>
        </w:rPr>
        <w:lastRenderedPageBreak/>
        <w:t xml:space="preserve">  </w:t>
      </w:r>
      <w:r w:rsidR="004D03CB" w:rsidRPr="002027CE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4D03CB" w:rsidRPr="002027CE">
        <w:rPr>
          <w:b/>
          <w:sz w:val="28"/>
          <w:lang w:val="uk-UA"/>
        </w:rPr>
        <w:t>.6.</w:t>
      </w:r>
      <w:r w:rsidR="004D03CB" w:rsidRPr="00185FC8">
        <w:rPr>
          <w:b/>
          <w:sz w:val="28"/>
          <w:lang w:val="uk-UA"/>
        </w:rPr>
        <w:t xml:space="preserve"> </w:t>
      </w:r>
      <w:r w:rsidR="00EF11BF">
        <w:rPr>
          <w:b/>
          <w:sz w:val="28"/>
          <w:lang w:val="uk-UA"/>
        </w:rPr>
        <w:t>Динаміка к</w:t>
      </w:r>
      <w:r w:rsidR="004D03CB" w:rsidRPr="00185FC8">
        <w:rPr>
          <w:b/>
          <w:sz w:val="28"/>
          <w:lang w:val="uk-UA"/>
        </w:rPr>
        <w:t>ільк</w:t>
      </w:r>
      <w:r w:rsidR="00EF11BF">
        <w:rPr>
          <w:b/>
          <w:sz w:val="28"/>
          <w:lang w:val="uk-UA"/>
        </w:rPr>
        <w:t>о</w:t>
      </w:r>
      <w:r w:rsidR="004D03CB" w:rsidRPr="00185FC8">
        <w:rPr>
          <w:b/>
          <w:sz w:val="28"/>
          <w:lang w:val="uk-UA"/>
        </w:rPr>
        <w:t>ст</w:t>
      </w:r>
      <w:r w:rsidR="00EF11BF">
        <w:rPr>
          <w:b/>
          <w:sz w:val="28"/>
          <w:lang w:val="uk-UA"/>
        </w:rPr>
        <w:t>і</w:t>
      </w:r>
      <w:r w:rsidR="004D03CB" w:rsidRPr="00185FC8">
        <w:rPr>
          <w:b/>
          <w:sz w:val="28"/>
          <w:lang w:val="uk-UA"/>
        </w:rPr>
        <w:t xml:space="preserve"> працівників, які охоплені</w:t>
      </w:r>
      <w:r w:rsidR="004D03CB">
        <w:rPr>
          <w:b/>
          <w:sz w:val="28"/>
          <w:lang w:val="uk-UA"/>
        </w:rPr>
        <w:t xml:space="preserve"> </w:t>
      </w:r>
      <w:r w:rsidR="004D03CB" w:rsidRPr="00185FC8">
        <w:rPr>
          <w:b/>
          <w:sz w:val="28"/>
          <w:lang w:val="uk-UA"/>
        </w:rPr>
        <w:t xml:space="preserve">колективними </w:t>
      </w:r>
    </w:p>
    <w:p w:rsidR="002D6D49" w:rsidRDefault="00232C80" w:rsidP="00EF11B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EF11BF">
        <w:rPr>
          <w:b/>
          <w:sz w:val="28"/>
          <w:lang w:val="uk-UA"/>
        </w:rPr>
        <w:t xml:space="preserve">         </w:t>
      </w:r>
      <w:r w:rsidR="002D6D49" w:rsidRPr="00185FC8">
        <w:rPr>
          <w:b/>
          <w:sz w:val="28"/>
          <w:lang w:val="uk-UA"/>
        </w:rPr>
        <w:t>договорами,</w:t>
      </w:r>
      <w:r w:rsidR="00EF11BF">
        <w:rPr>
          <w:b/>
          <w:sz w:val="28"/>
          <w:lang w:val="uk-UA"/>
        </w:rPr>
        <w:t xml:space="preserve"> </w:t>
      </w:r>
      <w:r w:rsidR="004D03CB" w:rsidRPr="00185FC8">
        <w:rPr>
          <w:b/>
          <w:sz w:val="28"/>
          <w:lang w:val="uk-UA"/>
        </w:rPr>
        <w:t xml:space="preserve">за видами </w:t>
      </w:r>
      <w:r w:rsidR="002D6D49" w:rsidRPr="008A73E5">
        <w:rPr>
          <w:b/>
          <w:sz w:val="28"/>
          <w:lang w:val="uk-UA"/>
        </w:rPr>
        <w:t xml:space="preserve">економічної діяльності </w:t>
      </w:r>
      <w:r>
        <w:rPr>
          <w:b/>
          <w:sz w:val="28"/>
          <w:lang w:val="uk-UA"/>
        </w:rPr>
        <w:t xml:space="preserve">у </w:t>
      </w:r>
      <w:r w:rsidR="002D6D49" w:rsidRPr="008A73E5">
        <w:rPr>
          <w:b/>
          <w:sz w:val="28"/>
          <w:lang w:val="uk-UA"/>
        </w:rPr>
        <w:t xml:space="preserve">промисловості </w:t>
      </w:r>
    </w:p>
    <w:p w:rsidR="00975EDC" w:rsidRPr="00975EDC" w:rsidRDefault="00975EDC" w:rsidP="002D6D49">
      <w:pPr>
        <w:rPr>
          <w:b/>
          <w:sz w:val="12"/>
          <w:szCs w:val="12"/>
          <w:lang w:val="uk-UA"/>
        </w:rPr>
      </w:pPr>
    </w:p>
    <w:p w:rsidR="004D03CB" w:rsidRPr="00185FC8" w:rsidRDefault="004D03CB" w:rsidP="004D03CB">
      <w:pPr>
        <w:jc w:val="center"/>
        <w:rPr>
          <w:sz w:val="22"/>
          <w:szCs w:val="22"/>
          <w:lang w:val="uk-UA"/>
        </w:rPr>
      </w:pPr>
      <w:r w:rsidRPr="00460237"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Pr="00185FC8">
        <w:rPr>
          <w:sz w:val="22"/>
          <w:szCs w:val="22"/>
          <w:lang w:val="uk-UA"/>
        </w:rPr>
        <w:t>(на 31 грудня, тис. осіб)</w:t>
      </w: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882"/>
        <w:gridCol w:w="1004"/>
        <w:gridCol w:w="1006"/>
        <w:gridCol w:w="1008"/>
        <w:gridCol w:w="1294"/>
        <w:gridCol w:w="935"/>
      </w:tblGrid>
      <w:tr w:rsidR="00370E90" w:rsidRPr="00185FC8" w:rsidTr="007A5B46">
        <w:trPr>
          <w:trHeight w:val="347"/>
        </w:trPr>
        <w:tc>
          <w:tcPr>
            <w:tcW w:w="2126" w:type="pct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72080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F92D8B">
            <w:pPr>
              <w:jc w:val="center"/>
              <w:rPr>
                <w:sz w:val="22"/>
                <w:szCs w:val="22"/>
                <w:lang w:val="uk-UA"/>
              </w:rPr>
            </w:pPr>
            <w:r w:rsidRPr="00185FC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51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E90" w:rsidRPr="0066735A" w:rsidRDefault="00370E90" w:rsidP="001100C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5E57F3"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1811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9271B7" w:rsidRDefault="00370E90" w:rsidP="00375473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  <w:r w:rsidRPr="009271B7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370E90" w:rsidRPr="00185FC8" w:rsidTr="006C40A3">
        <w:trPr>
          <w:trHeight w:val="318"/>
        </w:trPr>
        <w:tc>
          <w:tcPr>
            <w:tcW w:w="21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90" w:rsidRPr="0066735A" w:rsidRDefault="00370E90" w:rsidP="001100C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2C80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 xml:space="preserve">тис. </w:t>
            </w:r>
          </w:p>
          <w:p w:rsidR="00370E90" w:rsidRPr="004023C7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9271B7" w:rsidRDefault="00370E90" w:rsidP="00F92D8B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 xml:space="preserve">% до </w:t>
            </w:r>
          </w:p>
        </w:tc>
      </w:tr>
      <w:tr w:rsidR="00370E90" w:rsidRPr="00185FC8" w:rsidTr="007320C7">
        <w:trPr>
          <w:trHeight w:val="703"/>
        </w:trPr>
        <w:tc>
          <w:tcPr>
            <w:tcW w:w="2126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185FC8" w:rsidRDefault="00370E90" w:rsidP="00110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70E90" w:rsidRPr="0066735A" w:rsidRDefault="00370E90" w:rsidP="001100C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66735A" w:rsidRDefault="00370E90" w:rsidP="001100C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70E90" w:rsidRPr="009271B7" w:rsidRDefault="00370E90" w:rsidP="004D1F1C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370E90" w:rsidRPr="009271B7" w:rsidRDefault="00370E90" w:rsidP="00D12B52">
            <w:pPr>
              <w:jc w:val="center"/>
              <w:rPr>
                <w:sz w:val="22"/>
                <w:szCs w:val="22"/>
                <w:lang w:val="uk-UA"/>
              </w:rPr>
            </w:pPr>
            <w:r w:rsidRPr="009271B7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9271B7" w:rsidRPr="00370E90" w:rsidTr="007320C7">
        <w:trPr>
          <w:trHeight w:hRule="exact" w:val="501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8A73E5" w:rsidRDefault="009271B7" w:rsidP="009271B7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75EDC">
              <w:rPr>
                <w:b/>
                <w:sz w:val="22"/>
                <w:szCs w:val="22"/>
                <w:lang w:val="uk-UA"/>
              </w:rPr>
              <w:t>2 271,8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1B7" w:rsidRPr="00975EDC" w:rsidRDefault="009271B7" w:rsidP="009271B7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75EDC">
              <w:rPr>
                <w:b/>
                <w:bCs/>
                <w:sz w:val="22"/>
                <w:szCs w:val="22"/>
              </w:rPr>
              <w:t>1</w:t>
            </w:r>
            <w:r w:rsidRPr="00975EDC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975EDC">
              <w:rPr>
                <w:b/>
                <w:bCs/>
                <w:sz w:val="22"/>
                <w:szCs w:val="22"/>
              </w:rPr>
              <w:t>862,3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271B7" w:rsidRPr="00975EDC" w:rsidRDefault="001F7968" w:rsidP="00375473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F796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  <w:r w:rsidR="00375473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  <w:r w:rsidRPr="001F796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747,5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975EDC" w:rsidRDefault="007208A2" w:rsidP="009271B7">
            <w:pPr>
              <w:jc w:val="right"/>
              <w:rPr>
                <w:b/>
                <w:bCs/>
                <w:sz w:val="22"/>
                <w:szCs w:val="22"/>
              </w:rPr>
            </w:pPr>
            <w:r w:rsidRPr="007208A2">
              <w:rPr>
                <w:b/>
                <w:bCs/>
                <w:sz w:val="22"/>
                <w:szCs w:val="22"/>
              </w:rPr>
              <w:t>85,1</w:t>
            </w:r>
          </w:p>
        </w:tc>
        <w:tc>
          <w:tcPr>
            <w:tcW w:w="550" w:type="pct"/>
            <w:tcBorders>
              <w:top w:val="double" w:sz="6" w:space="0" w:color="auto"/>
              <w:right w:val="nil"/>
            </w:tcBorders>
            <w:shd w:val="clear" w:color="auto" w:fill="auto"/>
            <w:vAlign w:val="bottom"/>
          </w:tcPr>
          <w:p w:rsidR="009271B7" w:rsidRPr="00370E90" w:rsidRDefault="00FA1D4B" w:rsidP="009271B7">
            <w:pPr>
              <w:jc w:val="right"/>
              <w:rPr>
                <w:b/>
                <w:bCs/>
                <w:sz w:val="22"/>
                <w:szCs w:val="22"/>
                <w:highlight w:val="green"/>
                <w:lang w:val="uk-UA"/>
              </w:rPr>
            </w:pPr>
            <w:r w:rsidRPr="00FA1D4B">
              <w:rPr>
                <w:b/>
                <w:bCs/>
                <w:sz w:val="22"/>
                <w:szCs w:val="22"/>
                <w:lang w:val="uk-UA"/>
              </w:rPr>
              <w:t>93,8</w:t>
            </w:r>
          </w:p>
        </w:tc>
      </w:tr>
      <w:tr w:rsidR="009271B7" w:rsidRPr="00BC0CEB" w:rsidTr="007320C7">
        <w:trPr>
          <w:trHeight w:hRule="exact" w:val="213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8A73E5" w:rsidRDefault="009271B7" w:rsidP="009271B7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1B7" w:rsidRPr="00975EDC" w:rsidRDefault="009271B7" w:rsidP="009271B7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271B7" w:rsidRPr="00975EDC" w:rsidRDefault="009271B7" w:rsidP="009271B7">
            <w:pPr>
              <w:ind w:right="18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right w:val="nil"/>
            </w:tcBorders>
            <w:shd w:val="clear" w:color="auto" w:fill="auto"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271B7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8A73E5" w:rsidRDefault="009271B7" w:rsidP="009271B7">
            <w:pPr>
              <w:ind w:left="-46" w:right="-76" w:firstLine="14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1B7" w:rsidRPr="00975EDC" w:rsidRDefault="009271B7" w:rsidP="009271B7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975EDC" w:rsidRDefault="009271B7" w:rsidP="009271B7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right w:val="nil"/>
            </w:tcBorders>
            <w:shd w:val="clear" w:color="auto" w:fill="auto"/>
            <w:vAlign w:val="bottom"/>
          </w:tcPr>
          <w:p w:rsidR="009271B7" w:rsidRPr="00975EDC" w:rsidRDefault="009271B7" w:rsidP="009271B7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-108" w:right="-76" w:firstLine="14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398,7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265,6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260,9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521" w:right="-76" w:hanging="283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459" w:right="-76" w:hanging="221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249,4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124,2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57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1 361,0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</w:t>
            </w:r>
            <w:r w:rsidRPr="00975EDC">
              <w:rPr>
                <w:sz w:val="22"/>
                <w:szCs w:val="22"/>
                <w:lang w:val="uk-UA"/>
              </w:rPr>
              <w:t> </w:t>
            </w:r>
            <w:r w:rsidRPr="00975EDC">
              <w:rPr>
                <w:sz w:val="22"/>
                <w:szCs w:val="22"/>
              </w:rPr>
              <w:t>163,5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1F7968" w:rsidP="00375473">
            <w:pPr>
              <w:jc w:val="right"/>
              <w:rPr>
                <w:sz w:val="22"/>
                <w:szCs w:val="22"/>
              </w:rPr>
            </w:pPr>
            <w:r w:rsidRPr="001F7968">
              <w:rPr>
                <w:sz w:val="22"/>
                <w:szCs w:val="22"/>
              </w:rPr>
              <w:t>1</w:t>
            </w:r>
            <w:r w:rsidR="00375473">
              <w:rPr>
                <w:sz w:val="22"/>
                <w:szCs w:val="22"/>
                <w:lang w:val="uk-UA"/>
              </w:rPr>
              <w:t> </w:t>
            </w:r>
            <w:r w:rsidRPr="001F7968">
              <w:rPr>
                <w:sz w:val="22"/>
                <w:szCs w:val="22"/>
              </w:rPr>
              <w:t>049,8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267,3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228,1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65,1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56,9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48,6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42,5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33,1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28,1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69,2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60,0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18,9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18,4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93,1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82,0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271,8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237,2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36,2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27,8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48,4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49,1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8A73E5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149,0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114,1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автотранспортних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166,8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154,4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rPr>
                <w:sz w:val="20"/>
                <w:szCs w:val="20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left="252" w:right="-76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93,6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64,9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ind w:left="-168"/>
              <w:jc w:val="right"/>
              <w:rPr>
                <w:sz w:val="22"/>
                <w:szCs w:val="22"/>
                <w:lang w:val="uk-UA"/>
              </w:rPr>
            </w:pPr>
            <w:r w:rsidRPr="00975EDC">
              <w:rPr>
                <w:sz w:val="22"/>
                <w:szCs w:val="22"/>
                <w:lang w:val="uk-UA"/>
              </w:rPr>
              <w:t>393,6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320,6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A1D4B" w:rsidRPr="00185FC8" w:rsidTr="007320C7">
        <w:trPr>
          <w:trHeight w:hRule="exact" w:val="246"/>
        </w:trPr>
        <w:tc>
          <w:tcPr>
            <w:tcW w:w="21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right="-7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</w:p>
        </w:tc>
      </w:tr>
      <w:tr w:rsidR="00FA1D4B" w:rsidRPr="00185FC8" w:rsidTr="007320C7">
        <w:trPr>
          <w:trHeight w:hRule="exact" w:val="244"/>
        </w:trPr>
        <w:tc>
          <w:tcPr>
            <w:tcW w:w="21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A1D4B" w:rsidRPr="008A73E5" w:rsidRDefault="00FA1D4B" w:rsidP="00FA1D4B">
            <w:pPr>
              <w:ind w:right="-7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1D4B" w:rsidRPr="00975EDC" w:rsidRDefault="00FA1D4B" w:rsidP="00FA1D4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975EDC">
              <w:rPr>
                <w:color w:val="000000"/>
                <w:sz w:val="22"/>
                <w:szCs w:val="22"/>
                <w:lang w:val="uk-UA"/>
              </w:rPr>
              <w:t>118,6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D4B" w:rsidRPr="00975EDC" w:rsidRDefault="00FA1D4B" w:rsidP="00FA1D4B">
            <w:pPr>
              <w:ind w:right="18"/>
              <w:jc w:val="right"/>
              <w:rPr>
                <w:color w:val="000000"/>
                <w:sz w:val="22"/>
                <w:szCs w:val="22"/>
              </w:rPr>
            </w:pPr>
            <w:r w:rsidRPr="00975EDC">
              <w:rPr>
                <w:sz w:val="22"/>
                <w:szCs w:val="22"/>
              </w:rPr>
              <w:t>112,6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1D4B" w:rsidRDefault="00FA1D4B" w:rsidP="00FA1D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C6666E" w:rsidRDefault="00C6666E" w:rsidP="00AB45ED">
      <w:pPr>
        <w:rPr>
          <w:b/>
          <w:sz w:val="16"/>
          <w:szCs w:val="16"/>
          <w:lang w:val="uk-UA"/>
        </w:rPr>
      </w:pPr>
    </w:p>
    <w:p w:rsidR="00A35EAC" w:rsidRPr="008A73E5" w:rsidRDefault="00C6666E" w:rsidP="00C6666E">
      <w:pPr>
        <w:rPr>
          <w:b/>
          <w:sz w:val="28"/>
          <w:lang w:val="uk-UA"/>
        </w:rPr>
      </w:pPr>
      <w:r w:rsidRPr="00C6666E">
        <w:rPr>
          <w:b/>
          <w:sz w:val="22"/>
          <w:szCs w:val="22"/>
          <w:lang w:val="uk-UA"/>
        </w:rPr>
        <w:br w:type="column"/>
      </w:r>
      <w:r w:rsidR="006D4AF9" w:rsidRPr="008A73E5">
        <w:rPr>
          <w:b/>
          <w:sz w:val="28"/>
          <w:lang w:val="uk-UA"/>
        </w:rPr>
        <w:lastRenderedPageBreak/>
        <w:t xml:space="preserve">  </w:t>
      </w:r>
      <w:r w:rsidR="00D647D3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D647D3" w:rsidRPr="008A73E5">
        <w:rPr>
          <w:b/>
          <w:sz w:val="28"/>
          <w:lang w:val="uk-UA"/>
        </w:rPr>
        <w:t>.</w:t>
      </w:r>
      <w:r w:rsidR="000F381B">
        <w:rPr>
          <w:b/>
          <w:sz w:val="28"/>
          <w:lang w:val="uk-UA"/>
        </w:rPr>
        <w:t>7</w:t>
      </w:r>
      <w:r w:rsidR="00D647D3" w:rsidRPr="008A73E5">
        <w:rPr>
          <w:b/>
          <w:sz w:val="28"/>
          <w:lang w:val="uk-UA"/>
        </w:rPr>
        <w:t>. Розподіл працівників з</w:t>
      </w:r>
      <w:r w:rsidR="0024055D" w:rsidRPr="008A73E5">
        <w:rPr>
          <w:b/>
          <w:sz w:val="28"/>
          <w:lang w:val="uk-UA"/>
        </w:rPr>
        <w:t xml:space="preserve">а розмірами мінімальної місячної </w:t>
      </w:r>
    </w:p>
    <w:p w:rsidR="0024055D" w:rsidRPr="008A73E5" w:rsidRDefault="00052256" w:rsidP="00052256">
      <w:pPr>
        <w:tabs>
          <w:tab w:val="left" w:pos="2835"/>
        </w:tabs>
        <w:ind w:left="2552" w:hanging="2552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24055D" w:rsidRPr="008A73E5">
        <w:rPr>
          <w:b/>
          <w:sz w:val="28"/>
          <w:lang w:val="uk-UA"/>
        </w:rPr>
        <w:t>тарифної ставки, встановленої колективним договором,</w:t>
      </w:r>
    </w:p>
    <w:p w:rsidR="0024055D" w:rsidRPr="008A73E5" w:rsidRDefault="00052256" w:rsidP="00052256">
      <w:pPr>
        <w:tabs>
          <w:tab w:val="left" w:pos="2835"/>
        </w:tabs>
        <w:ind w:left="2552" w:hanging="2552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343D73" w:rsidRPr="008A73E5">
        <w:rPr>
          <w:b/>
          <w:sz w:val="28"/>
          <w:lang w:val="uk-UA"/>
        </w:rPr>
        <w:t>т</w:t>
      </w:r>
      <w:r w:rsidR="0024055D" w:rsidRPr="008A73E5">
        <w:rPr>
          <w:b/>
          <w:sz w:val="28"/>
          <w:lang w:val="uk-UA"/>
        </w:rPr>
        <w:t>а видами економіч</w:t>
      </w:r>
      <w:r w:rsidR="00274D86" w:rsidRPr="008A73E5">
        <w:rPr>
          <w:b/>
          <w:sz w:val="28"/>
          <w:lang w:val="uk-UA"/>
        </w:rPr>
        <w:t>ної діяльності на 31 грудня 20</w:t>
      </w:r>
      <w:r w:rsidR="006D0CC2" w:rsidRPr="008A73E5">
        <w:rPr>
          <w:b/>
          <w:sz w:val="28"/>
          <w:lang w:val="uk-UA"/>
        </w:rPr>
        <w:t>1</w:t>
      </w:r>
      <w:r w:rsidR="00BB6D99">
        <w:rPr>
          <w:b/>
          <w:sz w:val="28"/>
          <w:lang w:val="uk-UA"/>
        </w:rPr>
        <w:t>5</w:t>
      </w:r>
      <w:r w:rsidR="0024055D" w:rsidRPr="008A73E5">
        <w:rPr>
          <w:b/>
          <w:sz w:val="28"/>
          <w:lang w:val="uk-UA"/>
        </w:rPr>
        <w:t xml:space="preserve"> року</w:t>
      </w:r>
    </w:p>
    <w:p w:rsidR="0024055D" w:rsidRPr="008A73E5" w:rsidRDefault="0024055D" w:rsidP="00FB1C74">
      <w:pPr>
        <w:rPr>
          <w:b/>
          <w:sz w:val="16"/>
          <w:szCs w:val="16"/>
          <w:lang w:val="uk-UA"/>
        </w:rPr>
      </w:pPr>
    </w:p>
    <w:tbl>
      <w:tblPr>
        <w:tblW w:w="9365" w:type="dxa"/>
        <w:tblLayout w:type="fixed"/>
        <w:tblLook w:val="0000" w:firstRow="0" w:lastRow="0" w:firstColumn="0" w:lastColumn="0" w:noHBand="0" w:noVBand="0"/>
      </w:tblPr>
      <w:tblGrid>
        <w:gridCol w:w="4110"/>
        <w:gridCol w:w="991"/>
        <w:gridCol w:w="993"/>
        <w:gridCol w:w="1088"/>
        <w:gridCol w:w="1276"/>
        <w:gridCol w:w="907"/>
      </w:tblGrid>
      <w:tr w:rsidR="006C39CF" w:rsidRPr="008A73E5" w:rsidTr="00D914DF">
        <w:trPr>
          <w:trHeight w:val="629"/>
        </w:trPr>
        <w:tc>
          <w:tcPr>
            <w:tcW w:w="2195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4E09E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05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Default="006C39CF" w:rsidP="00D42C6C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де мінімальна місячна тарифна ставка (оклад) встановлена колдоговором</w:t>
            </w:r>
          </w:p>
        </w:tc>
      </w:tr>
      <w:tr w:rsidR="00205A26" w:rsidRPr="008A73E5" w:rsidTr="00D914DF">
        <w:trPr>
          <w:trHeight w:val="1332"/>
        </w:trPr>
        <w:tc>
          <w:tcPr>
            <w:tcW w:w="2195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</w:p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</w:t>
            </w:r>
          </w:p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375473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8A73E5">
              <w:rPr>
                <w:sz w:val="22"/>
                <w:lang w:val="uk-UA"/>
              </w:rPr>
              <w:t>праців</w:t>
            </w:r>
            <w:r w:rsidR="00375473">
              <w:rPr>
                <w:sz w:val="22"/>
                <w:lang w:val="uk-UA"/>
              </w:rPr>
              <w:t>-</w:t>
            </w:r>
            <w:r w:rsidRPr="008A73E5">
              <w:rPr>
                <w:sz w:val="22"/>
                <w:lang w:val="uk-UA"/>
              </w:rPr>
              <w:t>ників</w:t>
            </w:r>
            <w:proofErr w:type="spellEnd"/>
          </w:p>
        </w:tc>
        <w:tc>
          <w:tcPr>
            <w:tcW w:w="1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205A26">
            <w:pPr>
              <w:ind w:hanging="1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колдоговором, по відношенню до законодавчо встановленої мінімальної зарплати, %</w:t>
            </w:r>
          </w:p>
        </w:tc>
      </w:tr>
      <w:tr w:rsidR="00205A26" w:rsidRPr="008A73E5" w:rsidTr="00D914DF">
        <w:trPr>
          <w:trHeight w:val="295"/>
        </w:trPr>
        <w:tc>
          <w:tcPr>
            <w:tcW w:w="2195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D42C6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7C7053">
            <w:pPr>
              <w:ind w:right="-4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4E09EF">
            <w:pPr>
              <w:ind w:right="46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39CF" w:rsidRPr="008A73E5" w:rsidRDefault="006C39CF" w:rsidP="00205A26">
            <w:pPr>
              <w:ind w:left="11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205A26" w:rsidRPr="004E09EF" w:rsidTr="00D914DF">
        <w:trPr>
          <w:trHeight w:hRule="exact" w:val="229"/>
        </w:trPr>
        <w:tc>
          <w:tcPr>
            <w:tcW w:w="2195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jc w:val="right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9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30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81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3" w:type="pct"/>
            <w:tcBorders>
              <w:top w:val="double" w:sz="6" w:space="0" w:color="auto"/>
            </w:tcBorders>
            <w:vAlign w:val="bottom"/>
          </w:tcPr>
          <w:p w:rsidR="006C39CF" w:rsidRPr="004E09EF" w:rsidRDefault="006C39CF" w:rsidP="00D42C6C">
            <w:pPr>
              <w:spacing w:before="20" w:after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vAlign w:val="bottom"/>
          </w:tcPr>
          <w:p w:rsidR="006A3F41" w:rsidRPr="008A73E5" w:rsidRDefault="006A3F41" w:rsidP="006A3F41">
            <w:pPr>
              <w:ind w:right="-195"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F54C05" w:rsidP="0037547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F54C05">
              <w:rPr>
                <w:b/>
                <w:sz w:val="22"/>
                <w:szCs w:val="22"/>
              </w:rPr>
              <w:t>6</w:t>
            </w:r>
            <w:r w:rsidR="00375473">
              <w:rPr>
                <w:b/>
                <w:sz w:val="22"/>
                <w:szCs w:val="22"/>
                <w:lang w:val="uk-UA"/>
              </w:rPr>
              <w:t> </w:t>
            </w:r>
            <w:r w:rsidRPr="00F54C05">
              <w:rPr>
                <w:b/>
                <w:sz w:val="22"/>
                <w:szCs w:val="22"/>
              </w:rPr>
              <w:t>343,3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b/>
                <w:sz w:val="22"/>
                <w:szCs w:val="22"/>
              </w:rPr>
            </w:pPr>
            <w:r w:rsidRPr="006A3F41">
              <w:rPr>
                <w:b/>
                <w:sz w:val="22"/>
                <w:szCs w:val="22"/>
              </w:rPr>
              <w:t>77,3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b/>
                <w:sz w:val="22"/>
                <w:szCs w:val="22"/>
              </w:rPr>
            </w:pPr>
            <w:r w:rsidRPr="006A3F41">
              <w:rPr>
                <w:b/>
                <w:sz w:val="22"/>
                <w:szCs w:val="22"/>
              </w:rPr>
              <w:t>0,6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b/>
                <w:sz w:val="22"/>
                <w:szCs w:val="22"/>
              </w:rPr>
            </w:pPr>
            <w:r w:rsidRPr="006A3F41"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b/>
                <w:sz w:val="22"/>
                <w:szCs w:val="22"/>
              </w:rPr>
            </w:pPr>
            <w:r w:rsidRPr="006A3F41">
              <w:rPr>
                <w:b/>
                <w:sz w:val="22"/>
                <w:szCs w:val="22"/>
              </w:rPr>
              <w:t>22,5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vAlign w:val="bottom"/>
          </w:tcPr>
          <w:p w:rsidR="006A3F41" w:rsidRPr="008A73E5" w:rsidRDefault="006A3F41" w:rsidP="006A3F41">
            <w:pPr>
              <w:ind w:right="-195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9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vAlign w:val="bottom"/>
          </w:tcPr>
          <w:p w:rsidR="006A3F41" w:rsidRPr="008A73E5" w:rsidRDefault="006A3F41" w:rsidP="006A3F41">
            <w:pPr>
              <w:ind w:left="62"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529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vAlign w:val="bottom"/>
          </w:tcPr>
          <w:p w:rsidR="006A3F41" w:rsidRPr="004E09EF" w:rsidRDefault="006A3F41" w:rsidP="006A3F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left="-142" w:right="-195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8B1CC3" w:rsidRDefault="008B1CC3" w:rsidP="006A3F41">
            <w:pPr>
              <w:jc w:val="right"/>
              <w:rPr>
                <w:sz w:val="22"/>
                <w:szCs w:val="22"/>
                <w:lang w:val="uk-UA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F54C05" w:rsidP="00375473">
            <w:pPr>
              <w:jc w:val="right"/>
              <w:rPr>
                <w:sz w:val="22"/>
                <w:szCs w:val="22"/>
              </w:rPr>
            </w:pPr>
            <w:r w:rsidRPr="00F54C05">
              <w:rPr>
                <w:sz w:val="22"/>
                <w:szCs w:val="22"/>
              </w:rPr>
              <w:t>1</w:t>
            </w:r>
            <w:r w:rsidR="00375473">
              <w:rPr>
                <w:sz w:val="22"/>
                <w:szCs w:val="22"/>
                <w:lang w:val="uk-UA"/>
              </w:rPr>
              <w:t> </w:t>
            </w:r>
            <w:r w:rsidRPr="00F54C05">
              <w:rPr>
                <w:sz w:val="22"/>
                <w:szCs w:val="22"/>
              </w:rPr>
              <w:t>747,5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sz w:val="22"/>
                <w:szCs w:val="22"/>
              </w:rPr>
            </w:pPr>
            <w:r w:rsidRPr="006A3F41">
              <w:rPr>
                <w:sz w:val="22"/>
                <w:szCs w:val="22"/>
              </w:rPr>
              <w:t>0,6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sz w:val="22"/>
                <w:szCs w:val="22"/>
              </w:rPr>
            </w:pPr>
            <w:r w:rsidRPr="006A3F41">
              <w:rPr>
                <w:sz w:val="22"/>
                <w:szCs w:val="22"/>
              </w:rPr>
              <w:t>57,9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Pr="006A3F41" w:rsidRDefault="006A3F41" w:rsidP="006A3F41">
            <w:pPr>
              <w:jc w:val="right"/>
              <w:rPr>
                <w:sz w:val="22"/>
                <w:szCs w:val="22"/>
              </w:rPr>
            </w:pPr>
            <w:r w:rsidRPr="006A3F41">
              <w:rPr>
                <w:sz w:val="22"/>
                <w:szCs w:val="22"/>
              </w:rPr>
              <w:t>41,5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F54C05" w:rsidP="00375473">
            <w:pPr>
              <w:jc w:val="right"/>
              <w:rPr>
                <w:sz w:val="22"/>
                <w:szCs w:val="22"/>
              </w:rPr>
            </w:pPr>
            <w:r w:rsidRPr="00F54C05">
              <w:rPr>
                <w:sz w:val="22"/>
                <w:szCs w:val="22"/>
              </w:rPr>
              <w:t>1</w:t>
            </w:r>
            <w:r w:rsidR="00375473">
              <w:rPr>
                <w:sz w:val="22"/>
                <w:szCs w:val="22"/>
                <w:lang w:val="uk-UA"/>
              </w:rPr>
              <w:t> </w:t>
            </w:r>
            <w:r w:rsidRPr="00F54C05">
              <w:rPr>
                <w:sz w:val="22"/>
                <w:szCs w:val="22"/>
              </w:rPr>
              <w:t>397,1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205A26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rPr>
                <w:sz w:val="20"/>
                <w:szCs w:val="20"/>
              </w:rPr>
            </w:pP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5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4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05A26" w:rsidRPr="004E09EF" w:rsidTr="00D914DF">
        <w:trPr>
          <w:trHeight w:hRule="exact" w:val="255"/>
        </w:trPr>
        <w:tc>
          <w:tcPr>
            <w:tcW w:w="2195" w:type="pct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6A3F41" w:rsidRPr="008A73E5" w:rsidRDefault="006A3F41" w:rsidP="006A3F41">
            <w:pPr>
              <w:ind w:right="-195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3F41" w:rsidRDefault="008B1CC3" w:rsidP="006A3F41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3F41" w:rsidRDefault="006A3F41" w:rsidP="006A3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</w:tbl>
    <w:p w:rsidR="00C6666E" w:rsidRPr="00C6666E" w:rsidRDefault="00C6666E" w:rsidP="00073D7D">
      <w:pPr>
        <w:rPr>
          <w:b/>
          <w:sz w:val="16"/>
          <w:szCs w:val="16"/>
          <w:lang w:val="en-GB"/>
        </w:rPr>
      </w:pPr>
    </w:p>
    <w:p w:rsidR="0079430B" w:rsidRPr="008A73E5" w:rsidRDefault="00C6666E" w:rsidP="00FF54A9">
      <w:pPr>
        <w:rPr>
          <w:b/>
          <w:sz w:val="28"/>
          <w:lang w:val="uk-UA"/>
        </w:rPr>
      </w:pPr>
      <w:r w:rsidRPr="00C6666E">
        <w:rPr>
          <w:b/>
          <w:sz w:val="22"/>
          <w:szCs w:val="22"/>
          <w:lang w:val="en-GB"/>
        </w:rPr>
        <w:br w:type="column"/>
      </w:r>
      <w:r w:rsidR="00B64F11" w:rsidRPr="008A73E5">
        <w:rPr>
          <w:b/>
          <w:sz w:val="28"/>
          <w:lang w:val="uk-UA"/>
        </w:rPr>
        <w:lastRenderedPageBreak/>
        <w:t xml:space="preserve">  </w:t>
      </w:r>
      <w:r w:rsidR="005632B1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5632B1" w:rsidRPr="008A73E5">
        <w:rPr>
          <w:b/>
          <w:sz w:val="28"/>
          <w:lang w:val="uk-UA"/>
        </w:rPr>
        <w:t>.</w:t>
      </w:r>
      <w:r w:rsidR="000F381B">
        <w:rPr>
          <w:b/>
          <w:sz w:val="28"/>
          <w:lang w:val="uk-UA"/>
        </w:rPr>
        <w:t>8</w:t>
      </w:r>
      <w:r w:rsidR="0079430B" w:rsidRPr="008A73E5">
        <w:rPr>
          <w:b/>
          <w:sz w:val="28"/>
          <w:lang w:val="uk-UA"/>
        </w:rPr>
        <w:t xml:space="preserve">. Розподіл працівників за розмірами мінімальної місячної </w:t>
      </w:r>
    </w:p>
    <w:p w:rsidR="0079430B" w:rsidRPr="008A73E5" w:rsidRDefault="00073D7D" w:rsidP="00FF54A9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79430B" w:rsidRPr="008A73E5">
        <w:rPr>
          <w:b/>
          <w:sz w:val="28"/>
          <w:lang w:val="uk-UA"/>
        </w:rPr>
        <w:t>тарифної ставки, встановленої колективним договором,</w:t>
      </w:r>
    </w:p>
    <w:p w:rsidR="0079430B" w:rsidRPr="008A73E5" w:rsidRDefault="00073D7D" w:rsidP="00FF54A9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343D73" w:rsidRPr="008A73E5">
        <w:rPr>
          <w:b/>
          <w:sz w:val="28"/>
          <w:lang w:val="uk-UA"/>
        </w:rPr>
        <w:t>т</w:t>
      </w:r>
      <w:r w:rsidR="0079430B" w:rsidRPr="008A73E5">
        <w:rPr>
          <w:b/>
          <w:sz w:val="28"/>
          <w:lang w:val="uk-UA"/>
        </w:rPr>
        <w:t>а регіонами на 31 грудня 20</w:t>
      </w:r>
      <w:r w:rsidR="006D0CC2" w:rsidRPr="008A73E5">
        <w:rPr>
          <w:b/>
          <w:sz w:val="28"/>
          <w:lang w:val="uk-UA"/>
        </w:rPr>
        <w:t>1</w:t>
      </w:r>
      <w:r w:rsidR="00AC34AA">
        <w:rPr>
          <w:b/>
          <w:sz w:val="28"/>
          <w:lang w:val="uk-UA"/>
        </w:rPr>
        <w:t>5</w:t>
      </w:r>
      <w:r w:rsidR="0079430B" w:rsidRPr="008A73E5">
        <w:rPr>
          <w:b/>
          <w:sz w:val="28"/>
          <w:lang w:val="uk-UA"/>
        </w:rPr>
        <w:t xml:space="preserve"> року</w:t>
      </w:r>
    </w:p>
    <w:p w:rsidR="0079430B" w:rsidRPr="008A73E5" w:rsidRDefault="0079430B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ook w:val="0000" w:firstRow="0" w:lastRow="0" w:firstColumn="0" w:lastColumn="0" w:noHBand="0" w:noVBand="0"/>
      </w:tblPr>
      <w:tblGrid>
        <w:gridCol w:w="2243"/>
        <w:gridCol w:w="953"/>
        <w:gridCol w:w="1342"/>
        <w:gridCol w:w="1550"/>
        <w:gridCol w:w="1495"/>
        <w:gridCol w:w="1546"/>
      </w:tblGrid>
      <w:tr w:rsidR="00734A1D" w:rsidRPr="008A73E5" w:rsidTr="003E450A">
        <w:trPr>
          <w:trHeight w:hRule="exact" w:val="878"/>
        </w:trPr>
        <w:tc>
          <w:tcPr>
            <w:tcW w:w="1228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AD112F">
            <w:pPr>
              <w:ind w:left="84"/>
              <w:jc w:val="center"/>
              <w:rPr>
                <w:sz w:val="22"/>
                <w:lang w:val="uk-UA"/>
              </w:rPr>
            </w:pPr>
          </w:p>
        </w:tc>
        <w:tc>
          <w:tcPr>
            <w:tcW w:w="3772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734A1D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де мінімальна місячна тарифна ставка (оклад) </w:t>
            </w:r>
          </w:p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встановлена колдоговором</w:t>
            </w:r>
          </w:p>
        </w:tc>
      </w:tr>
      <w:tr w:rsidR="00734A1D" w:rsidRPr="008A73E5" w:rsidTr="003E450A">
        <w:trPr>
          <w:trHeight w:val="1090"/>
        </w:trPr>
        <w:tc>
          <w:tcPr>
            <w:tcW w:w="1228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</w:p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</w:t>
            </w:r>
          </w:p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% до облікової кількості штатних працівників</w:t>
            </w:r>
          </w:p>
        </w:tc>
        <w:tc>
          <w:tcPr>
            <w:tcW w:w="2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 тому числі розмір мінімальної тарифної</w:t>
            </w:r>
          </w:p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ставки (окладу), встановленої колдоговором,</w:t>
            </w:r>
          </w:p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по відношенню до законодавчо встановленої мінімальної зарплати, %</w:t>
            </w:r>
          </w:p>
        </w:tc>
      </w:tr>
      <w:tr w:rsidR="00734A1D" w:rsidRPr="008A73E5" w:rsidTr="003E450A">
        <w:trPr>
          <w:trHeight w:val="293"/>
        </w:trPr>
        <w:tc>
          <w:tcPr>
            <w:tcW w:w="1228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35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A1D" w:rsidRPr="008A73E5" w:rsidRDefault="00734A1D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734A1D" w:rsidRPr="00A6558A" w:rsidTr="003E450A">
        <w:trPr>
          <w:trHeight w:hRule="exact" w:val="329"/>
        </w:trPr>
        <w:tc>
          <w:tcPr>
            <w:tcW w:w="1228" w:type="pct"/>
            <w:tcBorders>
              <w:top w:val="double" w:sz="6" w:space="0" w:color="auto"/>
            </w:tcBorders>
            <w:vAlign w:val="bottom"/>
          </w:tcPr>
          <w:p w:rsidR="00734A1D" w:rsidRPr="008A73E5" w:rsidRDefault="00734A1D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522" w:type="pct"/>
            <w:tcBorders>
              <w:top w:val="double" w:sz="6" w:space="0" w:color="auto"/>
            </w:tcBorders>
            <w:vAlign w:val="bottom"/>
          </w:tcPr>
          <w:p w:rsidR="00734A1D" w:rsidRPr="00A6558A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35" w:type="pct"/>
            <w:tcBorders>
              <w:top w:val="double" w:sz="6" w:space="0" w:color="auto"/>
            </w:tcBorders>
            <w:vAlign w:val="bottom"/>
          </w:tcPr>
          <w:p w:rsidR="00734A1D" w:rsidRPr="00A6558A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49" w:type="pct"/>
            <w:tcBorders>
              <w:top w:val="double" w:sz="6" w:space="0" w:color="auto"/>
            </w:tcBorders>
            <w:vAlign w:val="bottom"/>
          </w:tcPr>
          <w:p w:rsidR="00734A1D" w:rsidRPr="00A6558A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19" w:type="pct"/>
            <w:tcBorders>
              <w:top w:val="double" w:sz="6" w:space="0" w:color="auto"/>
            </w:tcBorders>
            <w:vAlign w:val="bottom"/>
          </w:tcPr>
          <w:p w:rsidR="00734A1D" w:rsidRPr="00A6558A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47" w:type="pct"/>
            <w:tcBorders>
              <w:top w:val="double" w:sz="6" w:space="0" w:color="auto"/>
            </w:tcBorders>
            <w:vAlign w:val="bottom"/>
          </w:tcPr>
          <w:p w:rsidR="00734A1D" w:rsidRPr="00A6558A" w:rsidRDefault="00734A1D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vAlign w:val="bottom"/>
          </w:tcPr>
          <w:p w:rsidR="00734A1D" w:rsidRPr="008A73E5" w:rsidRDefault="00734A1D" w:rsidP="00AC34AA">
            <w:pPr>
              <w:rPr>
                <w:b/>
                <w:sz w:val="22"/>
                <w:szCs w:val="22"/>
                <w:lang w:val="uk-UA"/>
              </w:rPr>
            </w:pPr>
            <w:r w:rsidRPr="008A73E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Pr="00AC34AA" w:rsidRDefault="00734A1D" w:rsidP="002B2874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0D0CC8">
              <w:rPr>
                <w:b/>
                <w:sz w:val="22"/>
                <w:szCs w:val="22"/>
              </w:rPr>
              <w:t>6</w:t>
            </w:r>
            <w:r w:rsidR="002B2874">
              <w:rPr>
                <w:b/>
                <w:sz w:val="22"/>
                <w:szCs w:val="22"/>
                <w:lang w:val="uk-UA"/>
              </w:rPr>
              <w:t> </w:t>
            </w:r>
            <w:r w:rsidRPr="000D0CC8">
              <w:rPr>
                <w:b/>
                <w:sz w:val="22"/>
                <w:szCs w:val="22"/>
              </w:rPr>
              <w:t>343,3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Pr="00AC34AA" w:rsidRDefault="00734A1D" w:rsidP="00AC34AA">
            <w:pPr>
              <w:jc w:val="right"/>
              <w:rPr>
                <w:b/>
                <w:sz w:val="22"/>
                <w:szCs w:val="22"/>
              </w:rPr>
            </w:pPr>
            <w:r w:rsidRPr="00AC34AA">
              <w:rPr>
                <w:b/>
                <w:sz w:val="22"/>
                <w:szCs w:val="22"/>
              </w:rPr>
              <w:t>77,3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Pr="00AC34AA" w:rsidRDefault="00734A1D" w:rsidP="00AC34AA">
            <w:pPr>
              <w:jc w:val="right"/>
              <w:rPr>
                <w:b/>
                <w:sz w:val="22"/>
                <w:szCs w:val="22"/>
              </w:rPr>
            </w:pPr>
            <w:r w:rsidRPr="00AC34AA">
              <w:rPr>
                <w:b/>
                <w:sz w:val="22"/>
                <w:szCs w:val="22"/>
              </w:rPr>
              <w:t>0,6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Pr="00AC34AA" w:rsidRDefault="00734A1D" w:rsidP="00AC34AA">
            <w:pPr>
              <w:jc w:val="right"/>
              <w:rPr>
                <w:b/>
                <w:sz w:val="22"/>
                <w:szCs w:val="22"/>
              </w:rPr>
            </w:pPr>
            <w:r w:rsidRPr="00AC34AA"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Pr="00AC34AA" w:rsidRDefault="00734A1D" w:rsidP="00AC34AA">
            <w:pPr>
              <w:jc w:val="right"/>
              <w:rPr>
                <w:b/>
                <w:sz w:val="22"/>
                <w:szCs w:val="22"/>
              </w:rPr>
            </w:pPr>
            <w:r w:rsidRPr="00AC34AA">
              <w:rPr>
                <w:b/>
                <w:sz w:val="22"/>
                <w:szCs w:val="22"/>
              </w:rPr>
              <w:t>22,5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vAlign w:val="bottom"/>
          </w:tcPr>
          <w:p w:rsidR="00734A1D" w:rsidRPr="008A73E5" w:rsidRDefault="00734A1D" w:rsidP="00AC34AA">
            <w:pPr>
              <w:ind w:left="62"/>
              <w:rPr>
                <w:sz w:val="22"/>
                <w:lang w:val="uk-UA"/>
              </w:rPr>
            </w:pPr>
          </w:p>
        </w:tc>
        <w:tc>
          <w:tcPr>
            <w:tcW w:w="522" w:type="pct"/>
            <w:vAlign w:val="bottom"/>
          </w:tcPr>
          <w:p w:rsidR="00734A1D" w:rsidRPr="00A6558A" w:rsidRDefault="00734A1D" w:rsidP="00AC3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bottom"/>
          </w:tcPr>
          <w:p w:rsidR="00734A1D" w:rsidRPr="00A6558A" w:rsidRDefault="00734A1D" w:rsidP="00AC34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9" w:type="pct"/>
            <w:vAlign w:val="bottom"/>
          </w:tcPr>
          <w:p w:rsidR="00734A1D" w:rsidRPr="00A6558A" w:rsidRDefault="00734A1D" w:rsidP="00AC34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vAlign w:val="bottom"/>
          </w:tcPr>
          <w:p w:rsidR="00734A1D" w:rsidRPr="00A6558A" w:rsidRDefault="00734A1D" w:rsidP="00AC34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7" w:type="pct"/>
            <w:vAlign w:val="bottom"/>
          </w:tcPr>
          <w:p w:rsidR="00734A1D" w:rsidRPr="00A6558A" w:rsidRDefault="00734A1D" w:rsidP="00AC34AA">
            <w:pPr>
              <w:jc w:val="right"/>
              <w:rPr>
                <w:sz w:val="22"/>
                <w:szCs w:val="22"/>
              </w:rPr>
            </w:pP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Вінницька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208,9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Волинська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Донецька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Запорізька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Київська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Луганська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Львівська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Одеська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Полтавська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Рівненська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Сумська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Харківська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Херсонська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Черкаська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52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73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4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1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84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734A1D" w:rsidRPr="00A6558A" w:rsidTr="003E450A">
        <w:trPr>
          <w:trHeight w:val="380"/>
        </w:trPr>
        <w:tc>
          <w:tcPr>
            <w:tcW w:w="1228" w:type="pct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734A1D" w:rsidRPr="008A73E5" w:rsidRDefault="00734A1D" w:rsidP="00AC34AA">
            <w:pPr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м.</w:t>
            </w:r>
            <w:r>
              <w:rPr>
                <w:sz w:val="22"/>
                <w:lang w:val="uk-UA"/>
              </w:rPr>
              <w:t xml:space="preserve"> </w:t>
            </w:r>
            <w:r w:rsidRPr="008A73E5">
              <w:rPr>
                <w:sz w:val="22"/>
                <w:lang w:val="uk-UA"/>
              </w:rPr>
              <w:t>Київ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A1D" w:rsidRDefault="00734A1D" w:rsidP="00AC3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</w:tbl>
    <w:p w:rsidR="00C72730" w:rsidRDefault="00274D86" w:rsidP="00D870B9">
      <w:pPr>
        <w:ind w:right="-30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br w:type="page"/>
      </w:r>
      <w:r w:rsidR="006A7340" w:rsidRPr="008A73E5">
        <w:rPr>
          <w:b/>
          <w:sz w:val="28"/>
          <w:lang w:val="uk-UA"/>
        </w:rPr>
        <w:lastRenderedPageBreak/>
        <w:t xml:space="preserve">  </w:t>
      </w:r>
      <w:r w:rsidR="005632B1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5632B1" w:rsidRPr="008A73E5">
        <w:rPr>
          <w:b/>
          <w:sz w:val="28"/>
          <w:lang w:val="uk-UA"/>
        </w:rPr>
        <w:t>.</w:t>
      </w:r>
      <w:r w:rsidR="000F381B">
        <w:rPr>
          <w:b/>
          <w:sz w:val="28"/>
          <w:lang w:val="uk-UA"/>
        </w:rPr>
        <w:t>9</w:t>
      </w:r>
      <w:r w:rsidR="00FF54A9">
        <w:rPr>
          <w:b/>
          <w:sz w:val="28"/>
          <w:lang w:val="uk-UA"/>
        </w:rPr>
        <w:t>.</w:t>
      </w:r>
      <w:r w:rsidR="007704D0">
        <w:rPr>
          <w:b/>
          <w:sz w:val="28"/>
          <w:lang w:val="uk-UA"/>
        </w:rPr>
        <w:t xml:space="preserve"> </w:t>
      </w:r>
      <w:r w:rsidR="00C70DD4" w:rsidRPr="008A73E5">
        <w:rPr>
          <w:b/>
          <w:sz w:val="28"/>
          <w:lang w:val="uk-UA"/>
        </w:rPr>
        <w:t>Розподіл працівників з</w:t>
      </w:r>
      <w:r w:rsidR="0079430B" w:rsidRPr="008A73E5">
        <w:rPr>
          <w:b/>
          <w:sz w:val="28"/>
          <w:lang w:val="uk-UA"/>
        </w:rPr>
        <w:t>а</w:t>
      </w:r>
      <w:r w:rsidR="009B0330" w:rsidRPr="008A73E5">
        <w:rPr>
          <w:b/>
          <w:sz w:val="28"/>
          <w:lang w:val="uk-UA"/>
        </w:rPr>
        <w:t xml:space="preserve"> розмірами мінімальної місячної</w:t>
      </w:r>
      <w:r w:rsidR="009624F4" w:rsidRPr="008A73E5">
        <w:rPr>
          <w:b/>
          <w:sz w:val="28"/>
          <w:lang w:val="uk-UA"/>
        </w:rPr>
        <w:t xml:space="preserve"> </w:t>
      </w:r>
    </w:p>
    <w:p w:rsidR="00C72730" w:rsidRDefault="00C72730" w:rsidP="00D870B9">
      <w:pPr>
        <w:ind w:right="-3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79430B" w:rsidRPr="008A73E5">
        <w:rPr>
          <w:b/>
          <w:sz w:val="28"/>
          <w:lang w:val="uk-UA"/>
        </w:rPr>
        <w:t>тарифної</w:t>
      </w:r>
      <w:r w:rsidR="007704D0">
        <w:rPr>
          <w:b/>
          <w:sz w:val="28"/>
          <w:lang w:val="uk-UA"/>
        </w:rPr>
        <w:t xml:space="preserve"> </w:t>
      </w:r>
      <w:r w:rsidR="0079430B" w:rsidRPr="008A73E5">
        <w:rPr>
          <w:b/>
          <w:sz w:val="28"/>
          <w:lang w:val="uk-UA"/>
        </w:rPr>
        <w:t>ставки, встановленої колективним договором,</w:t>
      </w:r>
      <w:r w:rsidR="00165CE5" w:rsidRPr="008A73E5">
        <w:rPr>
          <w:b/>
          <w:sz w:val="28"/>
          <w:lang w:val="uk-UA"/>
        </w:rPr>
        <w:t xml:space="preserve"> </w:t>
      </w:r>
    </w:p>
    <w:p w:rsidR="00C72730" w:rsidRDefault="00C72730" w:rsidP="00D870B9">
      <w:pPr>
        <w:ind w:right="-3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343D73" w:rsidRPr="008A73E5">
        <w:rPr>
          <w:b/>
          <w:sz w:val="28"/>
          <w:lang w:val="uk-UA"/>
        </w:rPr>
        <w:t>т</w:t>
      </w:r>
      <w:r w:rsidR="009B0330" w:rsidRPr="008A73E5">
        <w:rPr>
          <w:b/>
          <w:sz w:val="28"/>
          <w:lang w:val="uk-UA"/>
        </w:rPr>
        <w:t>а</w:t>
      </w:r>
      <w:r>
        <w:rPr>
          <w:b/>
          <w:sz w:val="28"/>
          <w:lang w:val="uk-UA"/>
        </w:rPr>
        <w:t xml:space="preserve"> </w:t>
      </w:r>
      <w:r w:rsidR="00DF707C">
        <w:rPr>
          <w:b/>
          <w:sz w:val="28"/>
          <w:lang w:val="uk-UA"/>
        </w:rPr>
        <w:t>видами</w:t>
      </w:r>
      <w:r w:rsidR="007704D0">
        <w:rPr>
          <w:b/>
          <w:sz w:val="28"/>
          <w:lang w:val="uk-UA"/>
        </w:rPr>
        <w:t xml:space="preserve"> </w:t>
      </w:r>
      <w:r w:rsidR="00165CE5" w:rsidRPr="008A73E5">
        <w:rPr>
          <w:b/>
          <w:sz w:val="28"/>
          <w:lang w:val="uk-UA"/>
        </w:rPr>
        <w:t>економічної</w:t>
      </w:r>
      <w:r w:rsidR="00F77CDC" w:rsidRPr="008A73E5">
        <w:rPr>
          <w:b/>
          <w:sz w:val="28"/>
          <w:lang w:val="uk-UA"/>
        </w:rPr>
        <w:t xml:space="preserve"> </w:t>
      </w:r>
      <w:r w:rsidR="00165CE5" w:rsidRPr="008A73E5">
        <w:rPr>
          <w:b/>
          <w:sz w:val="28"/>
          <w:lang w:val="uk-UA"/>
        </w:rPr>
        <w:t xml:space="preserve">діяльності </w:t>
      </w:r>
      <w:r w:rsidR="00232C80">
        <w:rPr>
          <w:b/>
          <w:sz w:val="28"/>
          <w:lang w:val="uk-UA"/>
        </w:rPr>
        <w:t xml:space="preserve">у </w:t>
      </w:r>
      <w:r w:rsidR="00165CE5" w:rsidRPr="008A73E5">
        <w:rPr>
          <w:b/>
          <w:sz w:val="28"/>
          <w:lang w:val="uk-UA"/>
        </w:rPr>
        <w:t>промисловості</w:t>
      </w:r>
      <w:r w:rsidR="009B0330" w:rsidRPr="008A73E5">
        <w:rPr>
          <w:b/>
          <w:sz w:val="28"/>
          <w:lang w:val="uk-UA"/>
        </w:rPr>
        <w:t xml:space="preserve"> </w:t>
      </w:r>
    </w:p>
    <w:p w:rsidR="0079430B" w:rsidRPr="008A73E5" w:rsidRDefault="00C72730" w:rsidP="00D870B9">
      <w:pPr>
        <w:ind w:right="-3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79430B" w:rsidRPr="008A73E5">
        <w:rPr>
          <w:b/>
          <w:sz w:val="28"/>
          <w:lang w:val="uk-UA"/>
        </w:rPr>
        <w:t>на 31 грудня 20</w:t>
      </w:r>
      <w:r w:rsidR="006D0CC2" w:rsidRPr="008A73E5">
        <w:rPr>
          <w:b/>
          <w:sz w:val="28"/>
          <w:lang w:val="uk-UA"/>
        </w:rPr>
        <w:t>1</w:t>
      </w:r>
      <w:r w:rsidR="00430391">
        <w:rPr>
          <w:b/>
          <w:sz w:val="28"/>
          <w:lang w:val="uk-UA"/>
        </w:rPr>
        <w:t>5</w:t>
      </w:r>
      <w:r w:rsidR="0079430B" w:rsidRPr="008A73E5">
        <w:rPr>
          <w:b/>
          <w:sz w:val="28"/>
          <w:lang w:val="uk-UA"/>
        </w:rPr>
        <w:t xml:space="preserve"> року</w:t>
      </w:r>
    </w:p>
    <w:p w:rsidR="00F77CDC" w:rsidRPr="008A73E5" w:rsidRDefault="00F77CDC" w:rsidP="00FB1C74">
      <w:pPr>
        <w:rPr>
          <w:b/>
          <w:sz w:val="14"/>
          <w:szCs w:val="14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810"/>
        <w:gridCol w:w="1075"/>
        <w:gridCol w:w="1125"/>
        <w:gridCol w:w="974"/>
        <w:gridCol w:w="1297"/>
        <w:gridCol w:w="848"/>
      </w:tblGrid>
      <w:tr w:rsidR="00690FB8" w:rsidRPr="008A73E5" w:rsidTr="003E450A">
        <w:trPr>
          <w:trHeight w:val="600"/>
        </w:trPr>
        <w:tc>
          <w:tcPr>
            <w:tcW w:w="3915" w:type="dxa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44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2C80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де мінімальна місячна тарифна ставка (оклад) встановлена колдоговором</w:t>
            </w:r>
          </w:p>
        </w:tc>
      </w:tr>
      <w:tr w:rsidR="00074349" w:rsidRPr="008A73E5" w:rsidTr="003E450A">
        <w:trPr>
          <w:trHeight w:val="462"/>
        </w:trPr>
        <w:tc>
          <w:tcPr>
            <w:tcW w:w="3915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5CE5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</w:p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</w:t>
            </w:r>
          </w:p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8A73E5">
              <w:rPr>
                <w:sz w:val="22"/>
                <w:lang w:val="uk-UA"/>
              </w:rPr>
              <w:t>працівни</w:t>
            </w:r>
            <w:r w:rsidR="00074349" w:rsidRPr="008A73E5">
              <w:rPr>
                <w:sz w:val="22"/>
                <w:lang w:val="uk-UA"/>
              </w:rPr>
              <w:t>-</w:t>
            </w:r>
            <w:r w:rsidRPr="008A73E5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6A7340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у </w:t>
            </w:r>
            <w:r w:rsidR="0079430B" w:rsidRPr="008A73E5">
              <w:rPr>
                <w:sz w:val="22"/>
                <w:lang w:val="uk-UA"/>
              </w:rPr>
              <w:t>тому числі розмір мінімальної тарифної ставки (окладу), встановленої колдоговором</w:t>
            </w:r>
            <w:r w:rsidR="00343D73" w:rsidRPr="008A73E5">
              <w:rPr>
                <w:sz w:val="22"/>
                <w:lang w:val="uk-UA"/>
              </w:rPr>
              <w:t>,</w:t>
            </w:r>
            <w:r w:rsidR="00165CE5" w:rsidRPr="008A73E5">
              <w:rPr>
                <w:sz w:val="22"/>
                <w:lang w:val="uk-UA"/>
              </w:rPr>
              <w:t xml:space="preserve"> </w:t>
            </w:r>
            <w:r w:rsidR="0079430B" w:rsidRPr="008A73E5">
              <w:rPr>
                <w:sz w:val="22"/>
                <w:lang w:val="uk-UA"/>
              </w:rPr>
              <w:t>по відношенню до законодавчо встановленої</w:t>
            </w:r>
            <w:r w:rsidR="00165CE5" w:rsidRPr="008A73E5">
              <w:rPr>
                <w:sz w:val="22"/>
                <w:lang w:val="uk-UA"/>
              </w:rPr>
              <w:t xml:space="preserve"> </w:t>
            </w:r>
            <w:r w:rsidR="0079430B" w:rsidRPr="008A73E5">
              <w:rPr>
                <w:sz w:val="22"/>
                <w:lang w:val="uk-UA"/>
              </w:rPr>
              <w:t>мінімальної зарплати, %</w:t>
            </w:r>
          </w:p>
        </w:tc>
      </w:tr>
      <w:tr w:rsidR="00074349" w:rsidRPr="008A73E5" w:rsidTr="003E450A">
        <w:trPr>
          <w:trHeight w:val="97"/>
        </w:trPr>
        <w:tc>
          <w:tcPr>
            <w:tcW w:w="3915" w:type="dxa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C21911">
            <w:pPr>
              <w:ind w:right="27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C21911">
            <w:pPr>
              <w:tabs>
                <w:tab w:val="left" w:pos="1024"/>
              </w:tabs>
              <w:ind w:right="59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430B" w:rsidRPr="008A73E5" w:rsidRDefault="0079430B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074349" w:rsidRPr="008A73E5" w:rsidTr="003E450A">
        <w:trPr>
          <w:trHeight w:hRule="exact" w:val="291"/>
        </w:trPr>
        <w:tc>
          <w:tcPr>
            <w:tcW w:w="3915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1100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51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C21911">
            <w:pPr>
              <w:ind w:right="2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8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C21911">
            <w:pPr>
              <w:ind w:right="5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double" w:sz="6" w:space="0" w:color="auto"/>
            </w:tcBorders>
            <w:vAlign w:val="bottom"/>
          </w:tcPr>
          <w:p w:rsidR="0079430B" w:rsidRPr="008A73E5" w:rsidRDefault="0079430B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34320A" w:rsidRPr="008A73E5" w:rsidTr="003E450A">
        <w:trPr>
          <w:trHeight w:hRule="exact" w:val="238"/>
        </w:trPr>
        <w:tc>
          <w:tcPr>
            <w:tcW w:w="3915" w:type="dxa"/>
            <w:vAlign w:val="bottom"/>
          </w:tcPr>
          <w:p w:rsidR="0034320A" w:rsidRPr="008A73E5" w:rsidRDefault="0034320A" w:rsidP="0034320A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25741E" w:rsidP="001E51F0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25741E">
              <w:rPr>
                <w:b/>
                <w:sz w:val="22"/>
                <w:szCs w:val="22"/>
              </w:rPr>
              <w:t>1</w:t>
            </w:r>
            <w:r w:rsidR="001E51F0">
              <w:rPr>
                <w:b/>
                <w:sz w:val="22"/>
                <w:szCs w:val="22"/>
                <w:lang w:val="uk-UA"/>
              </w:rPr>
              <w:t> </w:t>
            </w:r>
            <w:r w:rsidRPr="0025741E">
              <w:rPr>
                <w:b/>
                <w:sz w:val="22"/>
                <w:szCs w:val="22"/>
              </w:rPr>
              <w:t>747,5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b/>
                <w:sz w:val="22"/>
                <w:szCs w:val="22"/>
              </w:rPr>
            </w:pPr>
            <w:r w:rsidRPr="0034320A">
              <w:rPr>
                <w:b/>
                <w:sz w:val="22"/>
                <w:szCs w:val="22"/>
              </w:rPr>
              <w:t>85,1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b/>
                <w:sz w:val="22"/>
                <w:szCs w:val="22"/>
              </w:rPr>
            </w:pPr>
            <w:r w:rsidRPr="0034320A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b/>
                <w:sz w:val="22"/>
                <w:szCs w:val="22"/>
              </w:rPr>
            </w:pPr>
            <w:r w:rsidRPr="0034320A">
              <w:rPr>
                <w:b/>
                <w:sz w:val="22"/>
                <w:szCs w:val="22"/>
              </w:rPr>
              <w:t>46,7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b/>
                <w:sz w:val="22"/>
                <w:szCs w:val="22"/>
              </w:rPr>
            </w:pPr>
            <w:r w:rsidRPr="0034320A">
              <w:rPr>
                <w:b/>
                <w:sz w:val="22"/>
                <w:szCs w:val="22"/>
              </w:rPr>
              <w:t>51,3</w:t>
            </w:r>
          </w:p>
        </w:tc>
      </w:tr>
      <w:tr w:rsidR="0034320A" w:rsidRPr="008A73E5" w:rsidTr="00823CB5">
        <w:trPr>
          <w:trHeight w:hRule="exact" w:val="170"/>
        </w:trPr>
        <w:tc>
          <w:tcPr>
            <w:tcW w:w="3915" w:type="dxa"/>
            <w:vAlign w:val="bottom"/>
          </w:tcPr>
          <w:p w:rsidR="0034320A" w:rsidRPr="008A73E5" w:rsidRDefault="0034320A" w:rsidP="0034320A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00" w:type="dxa"/>
            <w:vAlign w:val="bottom"/>
          </w:tcPr>
          <w:p w:rsidR="0034320A" w:rsidRPr="008A73E5" w:rsidRDefault="0034320A" w:rsidP="003432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1" w:type="dxa"/>
            <w:vAlign w:val="bottom"/>
          </w:tcPr>
          <w:p w:rsidR="0034320A" w:rsidRPr="008A73E5" w:rsidRDefault="0034320A" w:rsidP="003432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:rsidR="0034320A" w:rsidRPr="008A73E5" w:rsidRDefault="0034320A" w:rsidP="0034320A">
            <w:pPr>
              <w:ind w:right="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8" w:type="dxa"/>
            <w:vAlign w:val="bottom"/>
          </w:tcPr>
          <w:p w:rsidR="0034320A" w:rsidRPr="008A73E5" w:rsidRDefault="0034320A" w:rsidP="0034320A">
            <w:pPr>
              <w:ind w:right="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34320A" w:rsidRPr="008A73E5" w:rsidRDefault="0034320A" w:rsidP="003432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vAlign w:val="bottom"/>
          </w:tcPr>
          <w:p w:rsidR="0034320A" w:rsidRPr="008A73E5" w:rsidRDefault="0034320A" w:rsidP="0034320A">
            <w:pPr>
              <w:ind w:left="-46" w:right="-162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1100" w:type="dxa"/>
            <w:vAlign w:val="bottom"/>
          </w:tcPr>
          <w:p w:rsidR="0034320A" w:rsidRPr="008A73E5" w:rsidRDefault="0034320A" w:rsidP="003432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1" w:type="dxa"/>
            <w:vAlign w:val="bottom"/>
          </w:tcPr>
          <w:p w:rsidR="0034320A" w:rsidRPr="008A73E5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:rsidR="0034320A" w:rsidRPr="008A73E5" w:rsidRDefault="0034320A" w:rsidP="0034320A">
            <w:pPr>
              <w:ind w:right="27"/>
              <w:jc w:val="right"/>
              <w:rPr>
                <w:sz w:val="22"/>
                <w:szCs w:val="22"/>
              </w:rPr>
            </w:pPr>
          </w:p>
        </w:tc>
        <w:tc>
          <w:tcPr>
            <w:tcW w:w="1328" w:type="dxa"/>
            <w:vAlign w:val="bottom"/>
          </w:tcPr>
          <w:p w:rsidR="0034320A" w:rsidRPr="008A73E5" w:rsidRDefault="0034320A" w:rsidP="0034320A">
            <w:pPr>
              <w:ind w:right="5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34320A" w:rsidRPr="008A73E5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-108" w:right="-162" w:firstLine="46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260,9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sz w:val="22"/>
                <w:szCs w:val="22"/>
              </w:rPr>
            </w:pPr>
            <w:r w:rsidRPr="0034320A">
              <w:rPr>
                <w:sz w:val="22"/>
                <w:szCs w:val="22"/>
              </w:rPr>
              <w:t>40,6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Pr="0034320A" w:rsidRDefault="0034320A" w:rsidP="0034320A">
            <w:pPr>
              <w:jc w:val="right"/>
              <w:rPr>
                <w:sz w:val="22"/>
                <w:szCs w:val="22"/>
              </w:rPr>
            </w:pPr>
            <w:r w:rsidRPr="0034320A">
              <w:rPr>
                <w:sz w:val="22"/>
                <w:szCs w:val="22"/>
              </w:rPr>
              <w:t>46,6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521" w:right="-162" w:hanging="40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459" w:right="-162" w:hanging="40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-28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C63F2C" w:rsidP="001E51F0">
            <w:pPr>
              <w:jc w:val="right"/>
              <w:rPr>
                <w:sz w:val="22"/>
                <w:szCs w:val="22"/>
              </w:rPr>
            </w:pPr>
            <w:r w:rsidRPr="00C63F2C">
              <w:rPr>
                <w:sz w:val="22"/>
                <w:szCs w:val="22"/>
              </w:rPr>
              <w:t>1</w:t>
            </w:r>
            <w:r w:rsidR="001E51F0">
              <w:rPr>
                <w:sz w:val="22"/>
                <w:szCs w:val="22"/>
                <w:lang w:val="uk-UA"/>
              </w:rPr>
              <w:t> </w:t>
            </w:r>
            <w:r w:rsidRPr="00C63F2C">
              <w:rPr>
                <w:sz w:val="22"/>
                <w:szCs w:val="22"/>
              </w:rPr>
              <w:t>049,8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8A73E5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left="114" w:right="-162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right="-162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rPr>
                <w:sz w:val="20"/>
                <w:szCs w:val="20"/>
              </w:rPr>
            </w:pPr>
          </w:p>
        </w:tc>
      </w:tr>
      <w:tr w:rsidR="0034320A" w:rsidRPr="008A73E5" w:rsidTr="00823CB5">
        <w:trPr>
          <w:trHeight w:hRule="exact" w:val="227"/>
        </w:trPr>
        <w:tc>
          <w:tcPr>
            <w:tcW w:w="3915" w:type="dxa"/>
            <w:tcBorders>
              <w:bottom w:val="single" w:sz="4" w:space="0" w:color="auto"/>
            </w:tcBorders>
            <w:tcMar>
              <w:left w:w="170" w:type="dxa"/>
            </w:tcMar>
            <w:vAlign w:val="bottom"/>
          </w:tcPr>
          <w:p w:rsidR="0034320A" w:rsidRPr="008A73E5" w:rsidRDefault="0034320A" w:rsidP="0034320A">
            <w:pPr>
              <w:ind w:right="-162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320A" w:rsidRDefault="007B6C94" w:rsidP="0034320A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320A" w:rsidRDefault="0034320A" w:rsidP="003432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</w:tbl>
    <w:p w:rsidR="00F77CDC" w:rsidRPr="008A73E5" w:rsidRDefault="00274D86" w:rsidP="00F77CDC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br w:type="page"/>
      </w:r>
      <w:r w:rsidR="00156349" w:rsidRPr="008A73E5">
        <w:rPr>
          <w:b/>
          <w:sz w:val="28"/>
          <w:lang w:val="uk-UA"/>
        </w:rPr>
        <w:lastRenderedPageBreak/>
        <w:t xml:space="preserve">  </w:t>
      </w:r>
      <w:r w:rsidR="005632B1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5632B1" w:rsidRPr="008A73E5">
        <w:rPr>
          <w:b/>
          <w:sz w:val="28"/>
          <w:lang w:val="uk-UA"/>
        </w:rPr>
        <w:t>.</w:t>
      </w:r>
      <w:r w:rsidR="00036EC0">
        <w:rPr>
          <w:b/>
          <w:sz w:val="28"/>
          <w:lang w:val="uk-UA"/>
        </w:rPr>
        <w:t>1</w:t>
      </w:r>
      <w:r w:rsidR="000F381B">
        <w:rPr>
          <w:b/>
          <w:sz w:val="28"/>
          <w:lang w:val="uk-UA"/>
        </w:rPr>
        <w:t>0</w:t>
      </w:r>
      <w:r w:rsidR="0026636D" w:rsidRPr="008A73E5">
        <w:rPr>
          <w:b/>
          <w:sz w:val="28"/>
          <w:lang w:val="uk-UA"/>
        </w:rPr>
        <w:t>. Розподіл працівників з</w:t>
      </w:r>
      <w:r w:rsidR="005632B1" w:rsidRPr="008A73E5">
        <w:rPr>
          <w:b/>
          <w:sz w:val="28"/>
          <w:lang w:val="uk-UA"/>
        </w:rPr>
        <w:t>а</w:t>
      </w:r>
      <w:r w:rsidR="00156349" w:rsidRPr="008A73E5">
        <w:rPr>
          <w:b/>
          <w:sz w:val="28"/>
          <w:lang w:val="uk-UA"/>
        </w:rPr>
        <w:t xml:space="preserve"> розмірами мінімальної місячної</w:t>
      </w:r>
    </w:p>
    <w:p w:rsidR="00F77CDC" w:rsidRPr="008A73E5" w:rsidRDefault="00F77CDC" w:rsidP="00F77CDC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0E6CDA">
        <w:rPr>
          <w:b/>
          <w:sz w:val="28"/>
          <w:lang w:val="uk-UA"/>
        </w:rPr>
        <w:t xml:space="preserve">  </w:t>
      </w:r>
      <w:r w:rsidR="005632B1" w:rsidRPr="008A73E5">
        <w:rPr>
          <w:b/>
          <w:sz w:val="28"/>
          <w:lang w:val="uk-UA"/>
        </w:rPr>
        <w:t>тарифної ставки, встановленої колективним договором і</w:t>
      </w:r>
    </w:p>
    <w:p w:rsidR="00F77CDC" w:rsidRPr="008A73E5" w:rsidRDefault="00F77CDC" w:rsidP="00F77CDC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0E6CDA">
        <w:rPr>
          <w:b/>
          <w:sz w:val="28"/>
          <w:lang w:val="uk-UA"/>
        </w:rPr>
        <w:t xml:space="preserve">  </w:t>
      </w:r>
      <w:r w:rsidR="005632B1" w:rsidRPr="008A73E5">
        <w:rPr>
          <w:b/>
          <w:sz w:val="28"/>
          <w:lang w:val="uk-UA"/>
        </w:rPr>
        <w:t>галузевою</w:t>
      </w:r>
      <w:r w:rsidR="00156349" w:rsidRPr="008A73E5">
        <w:rPr>
          <w:b/>
          <w:sz w:val="28"/>
          <w:lang w:val="uk-UA"/>
        </w:rPr>
        <w:t xml:space="preserve"> </w:t>
      </w:r>
      <w:r w:rsidR="005632B1" w:rsidRPr="008A73E5">
        <w:rPr>
          <w:b/>
          <w:sz w:val="28"/>
          <w:lang w:val="uk-UA"/>
        </w:rPr>
        <w:t xml:space="preserve">угодою, та видами економічної діяльності </w:t>
      </w:r>
    </w:p>
    <w:p w:rsidR="005632B1" w:rsidRPr="008A73E5" w:rsidRDefault="00F77CDC" w:rsidP="00F77CDC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0E6CDA">
        <w:rPr>
          <w:b/>
          <w:sz w:val="28"/>
          <w:lang w:val="uk-UA"/>
        </w:rPr>
        <w:t xml:space="preserve">  </w:t>
      </w:r>
      <w:r w:rsidR="005632B1" w:rsidRPr="008A73E5">
        <w:rPr>
          <w:b/>
          <w:sz w:val="28"/>
          <w:lang w:val="uk-UA"/>
        </w:rPr>
        <w:t>на 31 грудня 20</w:t>
      </w:r>
      <w:r w:rsidR="006D0CC2" w:rsidRPr="008A73E5">
        <w:rPr>
          <w:b/>
          <w:sz w:val="28"/>
          <w:lang w:val="uk-UA"/>
        </w:rPr>
        <w:t>1</w:t>
      </w:r>
      <w:r w:rsidR="00C63ECE">
        <w:rPr>
          <w:b/>
          <w:sz w:val="28"/>
          <w:lang w:val="uk-UA"/>
        </w:rPr>
        <w:t>5</w:t>
      </w:r>
      <w:r w:rsidR="005632B1" w:rsidRPr="008A73E5">
        <w:rPr>
          <w:b/>
          <w:sz w:val="28"/>
          <w:lang w:val="uk-UA"/>
        </w:rPr>
        <w:t xml:space="preserve"> року</w:t>
      </w:r>
    </w:p>
    <w:p w:rsidR="005632B1" w:rsidRPr="008A73E5" w:rsidRDefault="005632B1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24"/>
        <w:gridCol w:w="829"/>
        <w:gridCol w:w="16"/>
        <w:gridCol w:w="1055"/>
        <w:gridCol w:w="17"/>
        <w:gridCol w:w="939"/>
        <w:gridCol w:w="17"/>
        <w:gridCol w:w="1260"/>
        <w:gridCol w:w="17"/>
        <w:gridCol w:w="838"/>
        <w:gridCol w:w="17"/>
      </w:tblGrid>
      <w:tr w:rsidR="00072710" w:rsidRPr="008A73E5" w:rsidTr="00783CD4">
        <w:trPr>
          <w:trHeight w:val="891"/>
        </w:trPr>
        <w:tc>
          <w:tcPr>
            <w:tcW w:w="4366" w:type="dxa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072710">
            <w:pPr>
              <w:ind w:left="197" w:hanging="27"/>
              <w:jc w:val="center"/>
              <w:rPr>
                <w:sz w:val="22"/>
                <w:lang w:val="uk-UA"/>
              </w:rPr>
            </w:pPr>
          </w:p>
        </w:tc>
        <w:tc>
          <w:tcPr>
            <w:tcW w:w="5240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Кількість працівників, зайнятих на підприємствах, </w:t>
            </w:r>
          </w:p>
          <w:p w:rsidR="005632B1" w:rsidRPr="008A73E5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де мінімальна місячна тарифна ставка (оклад) встановлена колдоговором </w:t>
            </w:r>
            <w:r w:rsidR="00232C80">
              <w:rPr>
                <w:sz w:val="22"/>
                <w:lang w:val="uk-UA"/>
              </w:rPr>
              <w:t>і</w:t>
            </w:r>
            <w:r w:rsidRPr="008A73E5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67137A" w:rsidRPr="008A73E5" w:rsidTr="00783CD4">
        <w:trPr>
          <w:trHeight w:hRule="exact" w:val="1411"/>
        </w:trPr>
        <w:tc>
          <w:tcPr>
            <w:tcW w:w="4366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53437" w:rsidRDefault="005632B1" w:rsidP="00453437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  <w:r w:rsidR="00453437">
              <w:rPr>
                <w:sz w:val="22"/>
                <w:lang w:val="uk-UA"/>
              </w:rPr>
              <w:t xml:space="preserve"> </w:t>
            </w:r>
            <w:r w:rsidRPr="008A73E5">
              <w:rPr>
                <w:sz w:val="22"/>
                <w:lang w:val="uk-UA"/>
              </w:rPr>
              <w:t>тис.</w:t>
            </w:r>
          </w:p>
          <w:p w:rsidR="005632B1" w:rsidRPr="008A73E5" w:rsidRDefault="005632B1" w:rsidP="00453437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8A73E5">
              <w:rPr>
                <w:sz w:val="22"/>
                <w:lang w:val="uk-UA"/>
              </w:rPr>
              <w:t>працівни</w:t>
            </w:r>
            <w:r w:rsidR="006D2B85">
              <w:rPr>
                <w:sz w:val="22"/>
                <w:lang w:val="uk-UA"/>
              </w:rPr>
              <w:t>-</w:t>
            </w:r>
            <w:r w:rsidRPr="008A73E5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3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8A73E5">
              <w:rPr>
                <w:sz w:val="22"/>
                <w:lang w:val="uk-UA"/>
              </w:rPr>
              <w:t>,</w:t>
            </w:r>
            <w:r w:rsidRPr="008A73E5">
              <w:rPr>
                <w:sz w:val="22"/>
                <w:lang w:val="uk-UA"/>
              </w:rPr>
              <w:t xml:space="preserve"> по відношенню до  встановленого галузевою угодою, %</w:t>
            </w:r>
          </w:p>
        </w:tc>
      </w:tr>
      <w:tr w:rsidR="006D2B85" w:rsidRPr="008A73E5" w:rsidTr="0001570D">
        <w:trPr>
          <w:trHeight w:val="349"/>
        </w:trPr>
        <w:tc>
          <w:tcPr>
            <w:tcW w:w="4366" w:type="dxa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83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7C7053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6D2B85">
            <w:pPr>
              <w:ind w:right="77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6D2B85" w:rsidRPr="008A73E5" w:rsidTr="0001570D">
        <w:trPr>
          <w:trHeight w:hRule="exact" w:val="260"/>
        </w:trPr>
        <w:tc>
          <w:tcPr>
            <w:tcW w:w="4366" w:type="dxa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FB1C74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67137A">
            <w:pPr>
              <w:ind w:right="-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41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5632B1" w:rsidRPr="008A73E5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EF3E40" w:rsidRPr="00954D55" w:rsidTr="0001570D">
        <w:trPr>
          <w:trHeight w:hRule="exact" w:val="249"/>
        </w:trPr>
        <w:tc>
          <w:tcPr>
            <w:tcW w:w="4366" w:type="dxa"/>
            <w:tcMar>
              <w:right w:w="0" w:type="dxa"/>
            </w:tcMar>
            <w:vAlign w:val="bottom"/>
          </w:tcPr>
          <w:p w:rsidR="00EF3E40" w:rsidRPr="008A73E5" w:rsidRDefault="00EF3E40" w:rsidP="00EF3E40">
            <w:pPr>
              <w:ind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Pr="00EF3E40" w:rsidRDefault="004E3F77" w:rsidP="00341149">
            <w:pPr>
              <w:ind w:left="-121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4E3F77">
              <w:rPr>
                <w:b/>
                <w:sz w:val="22"/>
                <w:szCs w:val="22"/>
              </w:rPr>
              <w:t>5</w:t>
            </w:r>
            <w:r w:rsidR="00341149">
              <w:rPr>
                <w:b/>
                <w:sz w:val="22"/>
                <w:szCs w:val="22"/>
                <w:lang w:val="uk-UA"/>
              </w:rPr>
              <w:t> </w:t>
            </w:r>
            <w:r w:rsidRPr="004E3F77">
              <w:rPr>
                <w:b/>
                <w:sz w:val="22"/>
                <w:szCs w:val="22"/>
              </w:rPr>
              <w:t>803,9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Pr="00EF3E40" w:rsidRDefault="00EF3E40" w:rsidP="00EF3E40">
            <w:pPr>
              <w:jc w:val="right"/>
              <w:rPr>
                <w:b/>
                <w:sz w:val="22"/>
                <w:szCs w:val="22"/>
              </w:rPr>
            </w:pPr>
            <w:r w:rsidRPr="00EF3E40">
              <w:rPr>
                <w:b/>
                <w:sz w:val="22"/>
                <w:szCs w:val="22"/>
              </w:rPr>
              <w:t>70,7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Pr="00EF3E40" w:rsidRDefault="00EF3E40" w:rsidP="00EF3E40">
            <w:pPr>
              <w:jc w:val="right"/>
              <w:rPr>
                <w:b/>
                <w:sz w:val="22"/>
                <w:szCs w:val="22"/>
              </w:rPr>
            </w:pPr>
            <w:r w:rsidRPr="00EF3E40">
              <w:rPr>
                <w:b/>
                <w:sz w:val="22"/>
                <w:szCs w:val="22"/>
              </w:rPr>
              <w:t>1,6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Pr="00EF3E40" w:rsidRDefault="00EF3E40" w:rsidP="00EF3E40">
            <w:pPr>
              <w:jc w:val="right"/>
              <w:rPr>
                <w:b/>
                <w:sz w:val="22"/>
                <w:szCs w:val="22"/>
              </w:rPr>
            </w:pPr>
            <w:r w:rsidRPr="00EF3E40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Pr="00EF3E40" w:rsidRDefault="00EF3E40" w:rsidP="00EF3E40">
            <w:pPr>
              <w:jc w:val="right"/>
              <w:rPr>
                <w:b/>
                <w:sz w:val="22"/>
                <w:szCs w:val="22"/>
              </w:rPr>
            </w:pPr>
            <w:r w:rsidRPr="00EF3E40">
              <w:rPr>
                <w:b/>
                <w:sz w:val="22"/>
                <w:szCs w:val="22"/>
              </w:rPr>
              <w:t>9,6</w:t>
            </w:r>
          </w:p>
        </w:tc>
      </w:tr>
      <w:tr w:rsidR="00EF3E40" w:rsidRPr="00954D55" w:rsidTr="0001570D">
        <w:trPr>
          <w:trHeight w:hRule="exact" w:val="249"/>
        </w:trPr>
        <w:tc>
          <w:tcPr>
            <w:tcW w:w="4366" w:type="dxa"/>
            <w:tcMar>
              <w:right w:w="0" w:type="dxa"/>
            </w:tcMar>
            <w:vAlign w:val="bottom"/>
          </w:tcPr>
          <w:p w:rsidR="00EF3E40" w:rsidRPr="008A73E5" w:rsidRDefault="00EF3E40" w:rsidP="00EF3E40">
            <w:pPr>
              <w:ind w:hanging="80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ind w:left="-138" w:right="4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866" w:type="dxa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ind w:left="-138" w:right="44"/>
              <w:jc w:val="right"/>
              <w:rPr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Mar>
              <w:right w:w="108" w:type="dxa"/>
            </w:tcMar>
            <w:vAlign w:val="bottom"/>
          </w:tcPr>
          <w:p w:rsidR="00EF3E40" w:rsidRPr="00954D55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ind w:left="-199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296,3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240,8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4E3F77" w:rsidP="004E3F77">
            <w:pPr>
              <w:ind w:left="-193"/>
              <w:jc w:val="right"/>
              <w:rPr>
                <w:sz w:val="22"/>
                <w:szCs w:val="22"/>
              </w:rPr>
            </w:pPr>
            <w:r w:rsidRPr="004E3F77">
              <w:rPr>
                <w:sz w:val="22"/>
                <w:szCs w:val="22"/>
              </w:rPr>
              <w:t>1 599,5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0469B6" w:rsidP="00341149">
            <w:pPr>
              <w:ind w:left="-51"/>
              <w:jc w:val="right"/>
              <w:rPr>
                <w:sz w:val="22"/>
                <w:szCs w:val="22"/>
              </w:rPr>
            </w:pPr>
            <w:r w:rsidRPr="000469B6">
              <w:rPr>
                <w:sz w:val="22"/>
                <w:szCs w:val="22"/>
              </w:rPr>
              <w:t>1</w:t>
            </w:r>
            <w:r w:rsidR="00341149">
              <w:rPr>
                <w:sz w:val="22"/>
                <w:szCs w:val="22"/>
                <w:lang w:val="uk-UA"/>
              </w:rPr>
              <w:t> </w:t>
            </w:r>
            <w:r w:rsidRPr="000469B6">
              <w:rPr>
                <w:sz w:val="22"/>
                <w:szCs w:val="22"/>
              </w:rPr>
              <w:t>339,1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809,1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0"/>
                <w:szCs w:val="20"/>
              </w:rPr>
            </w:pP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</w:tr>
      <w:tr w:rsidR="00EF3E40" w:rsidRPr="00954D55" w:rsidTr="0001570D">
        <w:trPr>
          <w:gridAfter w:val="1"/>
          <w:wAfter w:w="17" w:type="dxa"/>
          <w:trHeight w:hRule="exact" w:val="249"/>
        </w:trPr>
        <w:tc>
          <w:tcPr>
            <w:tcW w:w="4366" w:type="dxa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EF3E40" w:rsidRPr="008A73E5" w:rsidRDefault="00EF3E40" w:rsidP="00EF3E40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3E40" w:rsidRDefault="00AE55DA" w:rsidP="00EF3E40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EF3E40" w:rsidRDefault="00EF3E40" w:rsidP="00EF3E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BE4E35" w:rsidRPr="008A73E5" w:rsidRDefault="00274D86" w:rsidP="00BE4E35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br w:type="page"/>
      </w:r>
      <w:r w:rsidR="005D054B" w:rsidRPr="008A73E5">
        <w:rPr>
          <w:b/>
          <w:sz w:val="28"/>
          <w:lang w:val="uk-UA"/>
        </w:rPr>
        <w:lastRenderedPageBreak/>
        <w:t xml:space="preserve">  </w:t>
      </w:r>
      <w:r w:rsidR="0026636D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26636D" w:rsidRPr="008A73E5">
        <w:rPr>
          <w:b/>
          <w:sz w:val="28"/>
          <w:lang w:val="uk-UA"/>
        </w:rPr>
        <w:t>.</w:t>
      </w:r>
      <w:r w:rsidR="00036EC0">
        <w:rPr>
          <w:b/>
          <w:sz w:val="28"/>
          <w:lang w:val="uk-UA"/>
        </w:rPr>
        <w:t>1</w:t>
      </w:r>
      <w:r w:rsidR="000F381B">
        <w:rPr>
          <w:b/>
          <w:sz w:val="28"/>
          <w:lang w:val="uk-UA"/>
        </w:rPr>
        <w:t>1</w:t>
      </w:r>
      <w:r w:rsidR="005632B1" w:rsidRPr="008A73E5">
        <w:rPr>
          <w:b/>
          <w:sz w:val="28"/>
          <w:lang w:val="uk-UA"/>
        </w:rPr>
        <w:t xml:space="preserve">. Розподіл працівників за розмірами мінімальної місячної </w:t>
      </w:r>
    </w:p>
    <w:p w:rsidR="00BE4E35" w:rsidRPr="008A73E5" w:rsidRDefault="00BE4E35" w:rsidP="00BE4E35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403261">
        <w:rPr>
          <w:b/>
          <w:sz w:val="28"/>
          <w:lang w:val="uk-UA"/>
        </w:rPr>
        <w:t xml:space="preserve">  </w:t>
      </w:r>
      <w:r w:rsidR="005632B1" w:rsidRPr="008A73E5">
        <w:rPr>
          <w:b/>
          <w:sz w:val="28"/>
          <w:lang w:val="uk-UA"/>
        </w:rPr>
        <w:t>тарифної ставки, встановленої колективним договором</w:t>
      </w:r>
      <w:r w:rsidR="0026636D" w:rsidRPr="008A73E5">
        <w:rPr>
          <w:b/>
          <w:sz w:val="28"/>
          <w:lang w:val="uk-UA"/>
        </w:rPr>
        <w:t xml:space="preserve"> і </w:t>
      </w:r>
    </w:p>
    <w:p w:rsidR="005632B1" w:rsidRPr="008A73E5" w:rsidRDefault="00BE4E35" w:rsidP="00BE4E35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</w:t>
      </w:r>
      <w:r w:rsidR="00403261">
        <w:rPr>
          <w:b/>
          <w:sz w:val="28"/>
          <w:lang w:val="uk-UA"/>
        </w:rPr>
        <w:t xml:space="preserve">  </w:t>
      </w:r>
      <w:r w:rsidR="0026636D" w:rsidRPr="008A73E5">
        <w:rPr>
          <w:b/>
          <w:sz w:val="28"/>
          <w:lang w:val="uk-UA"/>
        </w:rPr>
        <w:t>галузевою</w:t>
      </w:r>
      <w:r w:rsidR="005632B1" w:rsidRPr="008A73E5">
        <w:rPr>
          <w:b/>
          <w:sz w:val="28"/>
          <w:lang w:val="uk-UA"/>
        </w:rPr>
        <w:t xml:space="preserve"> </w:t>
      </w:r>
      <w:r w:rsidR="0026636D" w:rsidRPr="008A73E5">
        <w:rPr>
          <w:b/>
          <w:sz w:val="28"/>
          <w:lang w:val="uk-UA"/>
        </w:rPr>
        <w:t xml:space="preserve">угодою, </w:t>
      </w:r>
      <w:r w:rsidR="00343D73" w:rsidRPr="008A73E5">
        <w:rPr>
          <w:b/>
          <w:sz w:val="28"/>
          <w:lang w:val="uk-UA"/>
        </w:rPr>
        <w:t>т</w:t>
      </w:r>
      <w:r w:rsidR="005632B1" w:rsidRPr="008A73E5">
        <w:rPr>
          <w:b/>
          <w:sz w:val="28"/>
          <w:lang w:val="uk-UA"/>
        </w:rPr>
        <w:t>а регіонами на 31 грудня 20</w:t>
      </w:r>
      <w:r w:rsidR="006D0CC2" w:rsidRPr="008A73E5">
        <w:rPr>
          <w:b/>
          <w:sz w:val="28"/>
          <w:lang w:val="uk-UA"/>
        </w:rPr>
        <w:t>1</w:t>
      </w:r>
      <w:r w:rsidR="00312EF6">
        <w:rPr>
          <w:b/>
          <w:sz w:val="28"/>
          <w:lang w:val="uk-UA"/>
        </w:rPr>
        <w:t>5</w:t>
      </w:r>
      <w:r w:rsidR="005632B1" w:rsidRPr="008A73E5">
        <w:rPr>
          <w:b/>
          <w:sz w:val="28"/>
          <w:lang w:val="uk-UA"/>
        </w:rPr>
        <w:t xml:space="preserve"> року</w:t>
      </w:r>
    </w:p>
    <w:p w:rsidR="005632B1" w:rsidRPr="008A73E5" w:rsidRDefault="005632B1" w:rsidP="00FB1C74">
      <w:pPr>
        <w:rPr>
          <w:b/>
          <w:sz w:val="20"/>
          <w:szCs w:val="20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2767"/>
        <w:gridCol w:w="1057"/>
        <w:gridCol w:w="1473"/>
        <w:gridCol w:w="1095"/>
        <w:gridCol w:w="1422"/>
        <w:gridCol w:w="1315"/>
      </w:tblGrid>
      <w:tr w:rsidR="00CA6B67" w:rsidRPr="008A73E5" w:rsidTr="003E450A">
        <w:tc>
          <w:tcPr>
            <w:tcW w:w="1515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8B5390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85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Кількість працівників, зайнятих на підприємствах,</w:t>
            </w:r>
            <w:r w:rsidR="00165CE5" w:rsidRPr="008A73E5">
              <w:rPr>
                <w:sz w:val="22"/>
                <w:lang w:val="uk-UA"/>
              </w:rPr>
              <w:t xml:space="preserve"> </w:t>
            </w:r>
          </w:p>
          <w:p w:rsidR="006F38E4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де мінімальна місячна тарифна ставка (оклад)</w:t>
            </w:r>
          </w:p>
          <w:p w:rsidR="005632B1" w:rsidRPr="008A73E5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встановлена колдоговором </w:t>
            </w:r>
            <w:r w:rsidR="00232C80">
              <w:rPr>
                <w:sz w:val="22"/>
                <w:lang w:val="uk-UA"/>
              </w:rPr>
              <w:t>і</w:t>
            </w:r>
            <w:r w:rsidRPr="008A73E5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CA6B67" w:rsidRPr="008A73E5" w:rsidTr="003E450A">
        <w:trPr>
          <w:trHeight w:val="1136"/>
        </w:trPr>
        <w:tc>
          <w:tcPr>
            <w:tcW w:w="1515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5CE5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</w:p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</w:t>
            </w:r>
          </w:p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06A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% до </w:t>
            </w:r>
          </w:p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облікової кількості штатних працівників</w:t>
            </w:r>
          </w:p>
        </w:tc>
        <w:tc>
          <w:tcPr>
            <w:tcW w:w="20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8A73E5">
              <w:rPr>
                <w:sz w:val="22"/>
                <w:lang w:val="uk-UA"/>
              </w:rPr>
              <w:t>,</w:t>
            </w:r>
            <w:r w:rsidRPr="008A73E5">
              <w:rPr>
                <w:sz w:val="22"/>
                <w:lang w:val="uk-UA"/>
              </w:rPr>
              <w:t xml:space="preserve"> по відношенню до встановленого галузевою угодою, %</w:t>
            </w:r>
          </w:p>
        </w:tc>
      </w:tr>
      <w:tr w:rsidR="001D12B1" w:rsidRPr="008A73E5" w:rsidTr="003E450A">
        <w:trPr>
          <w:trHeight w:val="293"/>
        </w:trPr>
        <w:tc>
          <w:tcPr>
            <w:tcW w:w="1515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07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1D12B1" w:rsidRPr="008B5390" w:rsidTr="003E450A">
        <w:trPr>
          <w:trHeight w:hRule="exact" w:val="340"/>
        </w:trPr>
        <w:tc>
          <w:tcPr>
            <w:tcW w:w="1515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FB1C74">
            <w:pPr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07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E65F5A">
            <w:pPr>
              <w:ind w:left="9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00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79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E65F5A">
            <w:pPr>
              <w:ind w:left="-2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20" w:type="pct"/>
            <w:tcBorders>
              <w:top w:val="double" w:sz="6" w:space="0" w:color="auto"/>
            </w:tcBorders>
            <w:vAlign w:val="bottom"/>
          </w:tcPr>
          <w:p w:rsidR="005632B1" w:rsidRPr="008B5390" w:rsidRDefault="005632B1" w:rsidP="00FB1C74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-108"/>
              </w:tabs>
              <w:ind w:firstLine="6"/>
              <w:rPr>
                <w:b/>
                <w:sz w:val="22"/>
                <w:szCs w:val="22"/>
                <w:lang w:val="uk-UA"/>
              </w:rPr>
            </w:pPr>
            <w:r w:rsidRPr="008A73E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Pr="00312EF6" w:rsidRDefault="00C225BC" w:rsidP="00312EF6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225BC">
              <w:rPr>
                <w:b/>
                <w:sz w:val="22"/>
                <w:szCs w:val="22"/>
              </w:rPr>
              <w:t>5 803,9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Pr="00312EF6" w:rsidRDefault="00312EF6" w:rsidP="00312EF6">
            <w:pPr>
              <w:jc w:val="right"/>
              <w:rPr>
                <w:b/>
                <w:sz w:val="22"/>
                <w:szCs w:val="22"/>
              </w:rPr>
            </w:pPr>
            <w:r w:rsidRPr="00312EF6">
              <w:rPr>
                <w:b/>
                <w:sz w:val="22"/>
                <w:szCs w:val="22"/>
              </w:rPr>
              <w:t>70,7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Pr="00312EF6" w:rsidRDefault="00312EF6" w:rsidP="00312EF6">
            <w:pPr>
              <w:jc w:val="right"/>
              <w:rPr>
                <w:b/>
                <w:sz w:val="22"/>
                <w:szCs w:val="22"/>
              </w:rPr>
            </w:pPr>
            <w:r w:rsidRPr="00312EF6">
              <w:rPr>
                <w:b/>
                <w:sz w:val="22"/>
                <w:szCs w:val="22"/>
              </w:rPr>
              <w:t>1,6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Pr="00312EF6" w:rsidRDefault="00312EF6" w:rsidP="00312EF6">
            <w:pPr>
              <w:jc w:val="right"/>
              <w:rPr>
                <w:b/>
                <w:sz w:val="22"/>
                <w:szCs w:val="22"/>
              </w:rPr>
            </w:pPr>
            <w:r w:rsidRPr="00312EF6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Pr="00312EF6" w:rsidRDefault="00312EF6" w:rsidP="00312EF6">
            <w:pPr>
              <w:jc w:val="right"/>
              <w:rPr>
                <w:b/>
                <w:sz w:val="22"/>
                <w:szCs w:val="22"/>
              </w:rPr>
            </w:pPr>
            <w:r w:rsidRPr="00312EF6">
              <w:rPr>
                <w:b/>
                <w:sz w:val="22"/>
                <w:szCs w:val="22"/>
              </w:rPr>
              <w:t>9,6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B5390" w:rsidRDefault="00312EF6" w:rsidP="00312EF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312EF6" w:rsidRPr="008B5390" w:rsidRDefault="00312EF6" w:rsidP="00312EF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" w:type="pct"/>
            <w:shd w:val="clear" w:color="auto" w:fill="auto"/>
            <w:vAlign w:val="bottom"/>
          </w:tcPr>
          <w:p w:rsidR="00312EF6" w:rsidRPr="008B5390" w:rsidRDefault="00312EF6" w:rsidP="00312EF6">
            <w:pPr>
              <w:ind w:left="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312EF6" w:rsidRPr="008B5390" w:rsidRDefault="00312EF6" w:rsidP="00312EF6">
            <w:pPr>
              <w:ind w:left="-5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9" w:type="pct"/>
            <w:shd w:val="clear" w:color="auto" w:fill="auto"/>
            <w:vAlign w:val="bottom"/>
          </w:tcPr>
          <w:p w:rsidR="00312EF6" w:rsidRPr="008B5390" w:rsidRDefault="00312EF6" w:rsidP="00312EF6">
            <w:pPr>
              <w:ind w:left="-2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:rsidR="00312EF6" w:rsidRPr="008B5390" w:rsidRDefault="00312EF6" w:rsidP="00312E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Вінницька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208,9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Волинська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Дніпропетровська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Донецька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Житомирська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Закарпатська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Запорізька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Івано-Франківська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Київська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Кіровоградська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Луганська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Львівська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Миколаївська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Одеська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Полтавська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Рівненська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Сумська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Тернопільська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Харківська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Херсонська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Хмельницька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Черкаська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Чернівецька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Чернігівська</w:t>
            </w:r>
          </w:p>
        </w:tc>
        <w:tc>
          <w:tcPr>
            <w:tcW w:w="57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312EF6" w:rsidRPr="008A73E5" w:rsidTr="003E450A">
        <w:trPr>
          <w:trHeight w:val="380"/>
        </w:trPr>
        <w:tc>
          <w:tcPr>
            <w:tcW w:w="1515" w:type="pct"/>
            <w:tcBorders>
              <w:bottom w:val="single" w:sz="4" w:space="0" w:color="auto"/>
            </w:tcBorders>
            <w:vAlign w:val="bottom"/>
          </w:tcPr>
          <w:p w:rsidR="00312EF6" w:rsidRPr="008A73E5" w:rsidRDefault="00312EF6" w:rsidP="00312EF6">
            <w:pPr>
              <w:tabs>
                <w:tab w:val="left" w:pos="207"/>
              </w:tabs>
              <w:ind w:left="142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м.</w:t>
            </w:r>
            <w:r>
              <w:rPr>
                <w:sz w:val="22"/>
                <w:lang w:val="uk-UA"/>
              </w:rPr>
              <w:t xml:space="preserve"> </w:t>
            </w:r>
            <w:r w:rsidRPr="008A73E5">
              <w:rPr>
                <w:sz w:val="22"/>
                <w:lang w:val="uk-UA"/>
              </w:rPr>
              <w:t>Київ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2EF6" w:rsidRDefault="009D2AED" w:rsidP="00312EF6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2EF6" w:rsidRDefault="00312EF6" w:rsidP="00312E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</w:tbl>
    <w:p w:rsidR="00327F42" w:rsidRPr="008A73E5" w:rsidRDefault="00274D86" w:rsidP="00327F42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br w:type="page"/>
      </w:r>
      <w:r w:rsidR="00004279" w:rsidRPr="008A73E5">
        <w:rPr>
          <w:b/>
          <w:sz w:val="28"/>
          <w:lang w:val="uk-UA"/>
        </w:rPr>
        <w:lastRenderedPageBreak/>
        <w:t xml:space="preserve">  </w:t>
      </w:r>
      <w:r w:rsidR="0026636D" w:rsidRPr="008A73E5">
        <w:rPr>
          <w:b/>
          <w:sz w:val="28"/>
          <w:lang w:val="uk-UA"/>
        </w:rPr>
        <w:t>1</w:t>
      </w:r>
      <w:r w:rsidR="005C6C31">
        <w:rPr>
          <w:b/>
          <w:sz w:val="28"/>
          <w:lang w:val="uk-UA"/>
        </w:rPr>
        <w:t>0</w:t>
      </w:r>
      <w:r w:rsidR="0026636D" w:rsidRPr="008A73E5">
        <w:rPr>
          <w:b/>
          <w:sz w:val="28"/>
          <w:lang w:val="uk-UA"/>
        </w:rPr>
        <w:t>.1</w:t>
      </w:r>
      <w:r w:rsidR="000F381B">
        <w:rPr>
          <w:b/>
          <w:sz w:val="28"/>
          <w:lang w:val="uk-UA"/>
        </w:rPr>
        <w:t>2</w:t>
      </w:r>
      <w:r w:rsidR="0026636D" w:rsidRPr="008A73E5">
        <w:rPr>
          <w:b/>
          <w:sz w:val="28"/>
          <w:lang w:val="uk-UA"/>
        </w:rPr>
        <w:t>. Розподіл працівників з</w:t>
      </w:r>
      <w:r w:rsidR="005632B1" w:rsidRPr="008A73E5">
        <w:rPr>
          <w:b/>
          <w:sz w:val="28"/>
          <w:lang w:val="uk-UA"/>
        </w:rPr>
        <w:t>а</w:t>
      </w:r>
      <w:r w:rsidR="00327F42" w:rsidRPr="008A73E5">
        <w:rPr>
          <w:b/>
          <w:sz w:val="28"/>
          <w:lang w:val="uk-UA"/>
        </w:rPr>
        <w:t xml:space="preserve"> розмірами мінімальної місячної</w:t>
      </w:r>
    </w:p>
    <w:p w:rsidR="00327F42" w:rsidRPr="008A73E5" w:rsidRDefault="00327F42" w:rsidP="00327F42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  </w:t>
      </w:r>
      <w:r w:rsidR="005632B1" w:rsidRPr="008A73E5">
        <w:rPr>
          <w:b/>
          <w:sz w:val="28"/>
          <w:lang w:val="uk-UA"/>
        </w:rPr>
        <w:t>тарифної ставки, встановленої колективним договором</w:t>
      </w:r>
      <w:r w:rsidRPr="008A73E5">
        <w:rPr>
          <w:b/>
          <w:sz w:val="28"/>
          <w:lang w:val="uk-UA"/>
        </w:rPr>
        <w:t xml:space="preserve"> і</w:t>
      </w:r>
    </w:p>
    <w:p w:rsidR="00327F42" w:rsidRPr="008A73E5" w:rsidRDefault="00327F42" w:rsidP="00327F42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  </w:t>
      </w:r>
      <w:r w:rsidR="0026636D" w:rsidRPr="008A73E5">
        <w:rPr>
          <w:b/>
          <w:sz w:val="28"/>
          <w:lang w:val="uk-UA"/>
        </w:rPr>
        <w:t>галузевою</w:t>
      </w:r>
      <w:r w:rsidR="00004279" w:rsidRPr="008A73E5">
        <w:rPr>
          <w:b/>
          <w:sz w:val="28"/>
          <w:lang w:val="uk-UA"/>
        </w:rPr>
        <w:t xml:space="preserve"> </w:t>
      </w:r>
      <w:r w:rsidR="0026636D" w:rsidRPr="008A73E5">
        <w:rPr>
          <w:b/>
          <w:sz w:val="28"/>
          <w:lang w:val="uk-UA"/>
        </w:rPr>
        <w:t>угодою</w:t>
      </w:r>
      <w:r w:rsidR="00B423D0" w:rsidRPr="008A73E5">
        <w:rPr>
          <w:b/>
          <w:sz w:val="28"/>
          <w:lang w:val="uk-UA"/>
        </w:rPr>
        <w:t>,</w:t>
      </w:r>
      <w:r w:rsidR="0026636D" w:rsidRPr="008A73E5">
        <w:rPr>
          <w:b/>
          <w:sz w:val="28"/>
          <w:lang w:val="uk-UA"/>
        </w:rPr>
        <w:t xml:space="preserve"> </w:t>
      </w:r>
      <w:r w:rsidR="007C21EB">
        <w:rPr>
          <w:b/>
          <w:sz w:val="28"/>
          <w:lang w:val="uk-UA"/>
        </w:rPr>
        <w:t>т</w:t>
      </w:r>
      <w:r w:rsidR="00165CE5" w:rsidRPr="008A73E5">
        <w:rPr>
          <w:b/>
          <w:sz w:val="28"/>
          <w:lang w:val="uk-UA"/>
        </w:rPr>
        <w:t>а видами економічної діяльності</w:t>
      </w:r>
    </w:p>
    <w:p w:rsidR="005632B1" w:rsidRPr="008A73E5" w:rsidRDefault="00327F42" w:rsidP="00327F42">
      <w:pPr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  </w:t>
      </w:r>
      <w:r w:rsidR="00C72730">
        <w:rPr>
          <w:b/>
          <w:sz w:val="28"/>
          <w:lang w:val="uk-UA"/>
        </w:rPr>
        <w:t xml:space="preserve">у </w:t>
      </w:r>
      <w:r w:rsidR="00165CE5" w:rsidRPr="008A73E5">
        <w:rPr>
          <w:b/>
          <w:sz w:val="28"/>
          <w:lang w:val="uk-UA"/>
        </w:rPr>
        <w:t>промисловості</w:t>
      </w:r>
      <w:r w:rsidR="00004279" w:rsidRPr="008A73E5">
        <w:rPr>
          <w:b/>
          <w:sz w:val="28"/>
          <w:lang w:val="uk-UA"/>
        </w:rPr>
        <w:t xml:space="preserve"> </w:t>
      </w:r>
      <w:r w:rsidR="005632B1" w:rsidRPr="008A73E5">
        <w:rPr>
          <w:b/>
          <w:sz w:val="28"/>
          <w:lang w:val="uk-UA"/>
        </w:rPr>
        <w:t>на 31 грудня 20</w:t>
      </w:r>
      <w:r w:rsidR="006D0CC2" w:rsidRPr="008A73E5">
        <w:rPr>
          <w:b/>
          <w:sz w:val="28"/>
          <w:lang w:val="uk-UA"/>
        </w:rPr>
        <w:t>1</w:t>
      </w:r>
      <w:r w:rsidR="00774873">
        <w:rPr>
          <w:b/>
          <w:sz w:val="28"/>
          <w:lang w:val="uk-UA"/>
        </w:rPr>
        <w:t>5</w:t>
      </w:r>
      <w:r w:rsidR="005632B1" w:rsidRPr="008A73E5">
        <w:rPr>
          <w:b/>
          <w:sz w:val="28"/>
          <w:lang w:val="uk-UA"/>
        </w:rPr>
        <w:t xml:space="preserve"> року</w:t>
      </w:r>
    </w:p>
    <w:p w:rsidR="005632B1" w:rsidRPr="008A73E5" w:rsidRDefault="005632B1" w:rsidP="00FB1C74">
      <w:pPr>
        <w:rPr>
          <w:b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691"/>
        <w:gridCol w:w="1041"/>
        <w:gridCol w:w="1015"/>
        <w:gridCol w:w="1070"/>
        <w:gridCol w:w="1211"/>
        <w:gridCol w:w="1101"/>
      </w:tblGrid>
      <w:tr w:rsidR="00041875" w:rsidRPr="008A73E5" w:rsidTr="003E450A">
        <w:tc>
          <w:tcPr>
            <w:tcW w:w="2022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164E7B">
            <w:pPr>
              <w:jc w:val="center"/>
              <w:rPr>
                <w:sz w:val="22"/>
                <w:lang w:val="uk-UA"/>
              </w:rPr>
            </w:pPr>
            <w:bookmarkStart w:id="0" w:name="_GoBack"/>
            <w:bookmarkEnd w:id="0"/>
          </w:p>
        </w:tc>
        <w:tc>
          <w:tcPr>
            <w:tcW w:w="2978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38E4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Кількість працівників, зайнятих на підприємствах,</w:t>
            </w:r>
            <w:r w:rsidR="00E741FF" w:rsidRPr="008A73E5">
              <w:rPr>
                <w:sz w:val="22"/>
                <w:lang w:val="uk-UA"/>
              </w:rPr>
              <w:t xml:space="preserve"> </w:t>
            </w:r>
          </w:p>
          <w:p w:rsidR="005632B1" w:rsidRPr="008A73E5" w:rsidRDefault="005632B1" w:rsidP="00232C80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де мінімальна місячна тарифна ставка (оклад)</w:t>
            </w:r>
            <w:r w:rsidR="00E741FF" w:rsidRPr="008A73E5">
              <w:rPr>
                <w:sz w:val="22"/>
                <w:lang w:val="uk-UA"/>
              </w:rPr>
              <w:t xml:space="preserve"> </w:t>
            </w:r>
            <w:r w:rsidRPr="008A73E5">
              <w:rPr>
                <w:sz w:val="22"/>
                <w:lang w:val="uk-UA"/>
              </w:rPr>
              <w:t xml:space="preserve">встановлена колдоговором </w:t>
            </w:r>
            <w:r w:rsidR="00232C80">
              <w:rPr>
                <w:sz w:val="22"/>
                <w:lang w:val="uk-UA"/>
              </w:rPr>
              <w:t>і</w:t>
            </w:r>
            <w:r w:rsidRPr="008A73E5">
              <w:rPr>
                <w:sz w:val="22"/>
                <w:lang w:val="uk-UA"/>
              </w:rPr>
              <w:t xml:space="preserve"> галузевою угодою</w:t>
            </w:r>
          </w:p>
        </w:tc>
      </w:tr>
      <w:tr w:rsidR="00041875" w:rsidRPr="008A73E5" w:rsidTr="003E450A">
        <w:trPr>
          <w:trHeight w:val="480"/>
        </w:trPr>
        <w:tc>
          <w:tcPr>
            <w:tcW w:w="2022" w:type="pct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усього,</w:t>
            </w:r>
          </w:p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</w:t>
            </w:r>
          </w:p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осіб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% до облікової кількості штатних </w:t>
            </w:r>
            <w:proofErr w:type="spellStart"/>
            <w:r w:rsidRPr="008A73E5">
              <w:rPr>
                <w:sz w:val="22"/>
                <w:lang w:val="uk-UA"/>
              </w:rPr>
              <w:t>працівни</w:t>
            </w:r>
            <w:r w:rsidR="00041875" w:rsidRPr="008A73E5">
              <w:rPr>
                <w:sz w:val="22"/>
                <w:lang w:val="uk-UA"/>
              </w:rPr>
              <w:t>-</w:t>
            </w:r>
            <w:r w:rsidRPr="008A73E5">
              <w:rPr>
                <w:sz w:val="22"/>
                <w:lang w:val="uk-UA"/>
              </w:rPr>
              <w:t>ків</w:t>
            </w:r>
            <w:proofErr w:type="spellEnd"/>
          </w:p>
        </w:tc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 тому числі розмір мінімальної тарифної ставки (окладу), встановленої колдоговором</w:t>
            </w:r>
            <w:r w:rsidR="00343D73" w:rsidRPr="008A73E5">
              <w:rPr>
                <w:sz w:val="22"/>
                <w:lang w:val="uk-UA"/>
              </w:rPr>
              <w:t>,</w:t>
            </w:r>
            <w:r w:rsidRPr="008A73E5">
              <w:rPr>
                <w:sz w:val="22"/>
                <w:lang w:val="uk-UA"/>
              </w:rPr>
              <w:t xml:space="preserve"> по відношенню до  встановленого галузевою угодою, %</w:t>
            </w:r>
          </w:p>
        </w:tc>
      </w:tr>
      <w:tr w:rsidR="00041875" w:rsidRPr="008A73E5" w:rsidTr="003E450A">
        <w:trPr>
          <w:trHeight w:val="293"/>
        </w:trPr>
        <w:tc>
          <w:tcPr>
            <w:tcW w:w="2022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нижчий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відповідний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32B1" w:rsidRPr="008A73E5" w:rsidRDefault="005632B1" w:rsidP="00FB1C74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вищий</w:t>
            </w:r>
          </w:p>
        </w:tc>
      </w:tr>
      <w:tr w:rsidR="00041875" w:rsidRPr="005F6F45" w:rsidTr="003E450A">
        <w:trPr>
          <w:trHeight w:hRule="exact" w:val="306"/>
        </w:trPr>
        <w:tc>
          <w:tcPr>
            <w:tcW w:w="2022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line="160" w:lineRule="atLeast"/>
              <w:ind w:firstLine="112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70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56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86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663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603" w:type="pct"/>
            <w:tcBorders>
              <w:top w:val="double" w:sz="6" w:space="0" w:color="auto"/>
            </w:tcBorders>
            <w:vAlign w:val="bottom"/>
          </w:tcPr>
          <w:p w:rsidR="005632B1" w:rsidRPr="005F6F45" w:rsidRDefault="005632B1" w:rsidP="005F6F45">
            <w:pPr>
              <w:spacing w:before="20" w:after="20" w:line="160" w:lineRule="atLeast"/>
              <w:jc w:val="right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shd w:val="clear" w:color="auto" w:fill="auto"/>
            <w:vAlign w:val="bottom"/>
          </w:tcPr>
          <w:p w:rsidR="006B54BE" w:rsidRPr="006B54BE" w:rsidRDefault="006B54BE" w:rsidP="006B54BE">
            <w:pPr>
              <w:spacing w:line="160" w:lineRule="atLeast"/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6B54BE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Pr="006B54BE" w:rsidRDefault="00C84E54" w:rsidP="006B54B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C84E54">
              <w:rPr>
                <w:b/>
                <w:sz w:val="22"/>
                <w:szCs w:val="22"/>
              </w:rPr>
              <w:t>1 599,5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Pr="006B54BE" w:rsidRDefault="006B54BE" w:rsidP="006B54BE">
            <w:pPr>
              <w:jc w:val="right"/>
              <w:rPr>
                <w:b/>
                <w:sz w:val="22"/>
                <w:szCs w:val="22"/>
              </w:rPr>
            </w:pPr>
            <w:r w:rsidRPr="006B54BE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Pr="006B54BE" w:rsidRDefault="006B54BE" w:rsidP="006B54BE">
            <w:pPr>
              <w:jc w:val="right"/>
              <w:rPr>
                <w:b/>
                <w:sz w:val="22"/>
                <w:szCs w:val="22"/>
              </w:rPr>
            </w:pPr>
            <w:r w:rsidRPr="006B54BE">
              <w:rPr>
                <w:b/>
                <w:sz w:val="22"/>
                <w:szCs w:val="22"/>
              </w:rPr>
              <w:t>4,1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Pr="006B54BE" w:rsidRDefault="006B54BE" w:rsidP="006B54BE">
            <w:pPr>
              <w:jc w:val="right"/>
              <w:rPr>
                <w:b/>
                <w:sz w:val="22"/>
                <w:szCs w:val="22"/>
              </w:rPr>
            </w:pPr>
            <w:r w:rsidRPr="006B54BE">
              <w:rPr>
                <w:b/>
                <w:sz w:val="22"/>
                <w:szCs w:val="22"/>
              </w:rPr>
              <w:t>71,9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Pr="006B54BE" w:rsidRDefault="006B54BE" w:rsidP="006B54BE">
            <w:pPr>
              <w:jc w:val="right"/>
              <w:rPr>
                <w:b/>
                <w:sz w:val="22"/>
                <w:szCs w:val="22"/>
              </w:rPr>
            </w:pPr>
            <w:r w:rsidRPr="006B54BE">
              <w:rPr>
                <w:b/>
                <w:sz w:val="22"/>
                <w:szCs w:val="22"/>
              </w:rPr>
              <w:t>24,0</w:t>
            </w:r>
          </w:p>
        </w:tc>
      </w:tr>
      <w:tr w:rsidR="006B54BE" w:rsidRPr="005F6F45" w:rsidTr="003E450A">
        <w:trPr>
          <w:trHeight w:hRule="exact" w:val="155"/>
        </w:trPr>
        <w:tc>
          <w:tcPr>
            <w:tcW w:w="2022" w:type="pct"/>
            <w:vAlign w:val="bottom"/>
          </w:tcPr>
          <w:p w:rsidR="006B54BE" w:rsidRPr="005F6F45" w:rsidRDefault="006B54BE" w:rsidP="006B54BE">
            <w:pPr>
              <w:spacing w:line="160" w:lineRule="atLeast"/>
              <w:ind w:left="-113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70" w:type="pct"/>
            <w:vAlign w:val="bottom"/>
          </w:tcPr>
          <w:p w:rsidR="006B54BE" w:rsidRPr="005F6F45" w:rsidRDefault="006B54BE" w:rsidP="006B54BE">
            <w:pPr>
              <w:spacing w:line="160" w:lineRule="atLeast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6B54BE" w:rsidRPr="005F6F45" w:rsidRDefault="006B54BE" w:rsidP="006B54BE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6" w:type="pct"/>
            <w:vAlign w:val="bottom"/>
          </w:tcPr>
          <w:p w:rsidR="006B54BE" w:rsidRPr="005F6F45" w:rsidRDefault="006B54BE" w:rsidP="006B54BE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3" w:type="pct"/>
            <w:vAlign w:val="bottom"/>
          </w:tcPr>
          <w:p w:rsidR="006B54BE" w:rsidRPr="005F6F45" w:rsidRDefault="006B54BE" w:rsidP="006B54BE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3" w:type="pct"/>
            <w:vAlign w:val="bottom"/>
          </w:tcPr>
          <w:p w:rsidR="006B54BE" w:rsidRPr="005F6F45" w:rsidRDefault="006B54BE" w:rsidP="006B54BE">
            <w:pPr>
              <w:spacing w:line="16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vAlign w:val="bottom"/>
          </w:tcPr>
          <w:p w:rsidR="006B54BE" w:rsidRPr="008A73E5" w:rsidRDefault="006B54BE" w:rsidP="006B54BE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570" w:type="pct"/>
            <w:vAlign w:val="bottom"/>
          </w:tcPr>
          <w:p w:rsidR="006B54BE" w:rsidRPr="008A73E5" w:rsidRDefault="006B54BE" w:rsidP="006B54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vAlign w:val="bottom"/>
          </w:tcPr>
          <w:p w:rsidR="006B54BE" w:rsidRPr="008A73E5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vAlign w:val="bottom"/>
          </w:tcPr>
          <w:p w:rsidR="006B54BE" w:rsidRPr="008A73E5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bottom"/>
          </w:tcPr>
          <w:p w:rsidR="006B54BE" w:rsidRPr="008A73E5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vAlign w:val="bottom"/>
          </w:tcPr>
          <w:p w:rsidR="006B54BE" w:rsidRPr="008A73E5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-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256,9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79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57" w:hanging="11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AF4B26" w:rsidP="006B54BE">
            <w:pPr>
              <w:jc w:val="right"/>
              <w:rPr>
                <w:sz w:val="22"/>
                <w:szCs w:val="22"/>
              </w:rPr>
            </w:pPr>
            <w:r w:rsidRPr="004E09E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81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крім машин і устатковання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E84541">
            <w:pPr>
              <w:ind w:left="85" w:right="-103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машин і устатковання,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8A73E5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left="85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машин і устатковання 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6B54BE" w:rsidRPr="008A73E5" w:rsidTr="003E450A">
        <w:trPr>
          <w:trHeight w:hRule="exact" w:val="227"/>
        </w:trPr>
        <w:tc>
          <w:tcPr>
            <w:tcW w:w="2022" w:type="pct"/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57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rPr>
                <w:sz w:val="20"/>
                <w:szCs w:val="20"/>
              </w:rPr>
            </w:pPr>
          </w:p>
        </w:tc>
      </w:tr>
      <w:tr w:rsidR="006B54BE" w:rsidRPr="008A73E5" w:rsidTr="003E450A">
        <w:trPr>
          <w:trHeight w:hRule="exact" w:val="249"/>
        </w:trPr>
        <w:tc>
          <w:tcPr>
            <w:tcW w:w="2022" w:type="pct"/>
            <w:tcBorders>
              <w:bottom w:val="single" w:sz="4" w:space="0" w:color="auto"/>
            </w:tcBorders>
            <w:tcMar>
              <w:left w:w="198" w:type="dxa"/>
            </w:tcMar>
            <w:vAlign w:val="bottom"/>
          </w:tcPr>
          <w:p w:rsidR="006B54BE" w:rsidRPr="008A73E5" w:rsidRDefault="006B54BE" w:rsidP="006B54BE">
            <w:pPr>
              <w:ind w:hanging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4BE" w:rsidRDefault="006B54BE" w:rsidP="006B54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</w:tbl>
    <w:p w:rsidR="002540BE" w:rsidRPr="008A73E5" w:rsidRDefault="002540BE" w:rsidP="002540BE">
      <w:pPr>
        <w:ind w:left="851" w:hanging="851"/>
        <w:rPr>
          <w:b/>
          <w:sz w:val="28"/>
          <w:szCs w:val="28"/>
          <w:lang w:val="uk-UA"/>
        </w:rPr>
      </w:pPr>
      <w:r w:rsidRPr="008A73E5">
        <w:rPr>
          <w:b/>
          <w:sz w:val="28"/>
          <w:szCs w:val="28"/>
          <w:lang w:val="uk-UA"/>
        </w:rPr>
        <w:lastRenderedPageBreak/>
        <w:t xml:space="preserve">  1</w:t>
      </w:r>
      <w:r w:rsidRPr="007102D6">
        <w:rPr>
          <w:b/>
          <w:sz w:val="28"/>
          <w:szCs w:val="28"/>
        </w:rPr>
        <w:t>0</w:t>
      </w:r>
      <w:r w:rsidRPr="008A73E5">
        <w:rPr>
          <w:b/>
          <w:sz w:val="28"/>
          <w:szCs w:val="28"/>
          <w:lang w:val="uk-UA"/>
        </w:rPr>
        <w:t>.1</w:t>
      </w:r>
      <w:r w:rsidRPr="007102D6">
        <w:rPr>
          <w:b/>
          <w:sz w:val="28"/>
          <w:szCs w:val="28"/>
        </w:rPr>
        <w:t>3</w:t>
      </w:r>
      <w:r w:rsidRPr="008A73E5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  <w:r w:rsidRPr="008A73E5">
        <w:rPr>
          <w:b/>
          <w:sz w:val="28"/>
          <w:szCs w:val="28"/>
          <w:lang w:val="uk-UA"/>
        </w:rPr>
        <w:t xml:space="preserve">             відносяться до фонду оплати праці</w:t>
      </w:r>
      <w:r>
        <w:rPr>
          <w:b/>
          <w:sz w:val="28"/>
          <w:szCs w:val="28"/>
          <w:lang w:val="uk-UA"/>
        </w:rPr>
        <w:t>,</w:t>
      </w:r>
      <w:r w:rsidRPr="008A73E5">
        <w:rPr>
          <w:b/>
          <w:sz w:val="28"/>
          <w:szCs w:val="28"/>
          <w:lang w:val="uk-UA"/>
        </w:rPr>
        <w:t xml:space="preserve"> за </w:t>
      </w:r>
      <w:r w:rsidRPr="008A73E5">
        <w:rPr>
          <w:b/>
          <w:sz w:val="28"/>
          <w:lang w:val="uk-UA"/>
        </w:rPr>
        <w:t>видами економічної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  діяльності </w:t>
      </w:r>
      <w:r w:rsidR="00997696">
        <w:rPr>
          <w:b/>
          <w:sz w:val="28"/>
          <w:lang w:val="uk-UA"/>
        </w:rPr>
        <w:t>у</w:t>
      </w:r>
      <w:r w:rsidR="00997696" w:rsidRPr="008A73E5">
        <w:rPr>
          <w:b/>
          <w:sz w:val="28"/>
          <w:lang w:val="uk-UA"/>
        </w:rPr>
        <w:t xml:space="preserve"> 201</w:t>
      </w:r>
      <w:r w:rsidR="00997696" w:rsidRPr="002D14F7">
        <w:rPr>
          <w:b/>
          <w:sz w:val="28"/>
        </w:rPr>
        <w:t>5</w:t>
      </w:r>
      <w:r w:rsidR="00997696" w:rsidRPr="008A73E5">
        <w:rPr>
          <w:b/>
          <w:sz w:val="28"/>
          <w:lang w:val="uk-UA"/>
        </w:rPr>
        <w:t xml:space="preserve"> р</w:t>
      </w:r>
      <w:r w:rsidR="00997696">
        <w:rPr>
          <w:b/>
          <w:sz w:val="28"/>
          <w:lang w:val="uk-UA"/>
        </w:rPr>
        <w:t>оці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</w:p>
    <w:tbl>
      <w:tblPr>
        <w:tblW w:w="4939" w:type="pct"/>
        <w:jc w:val="center"/>
        <w:tblLayout w:type="fixed"/>
        <w:tblLook w:val="0000" w:firstRow="0" w:lastRow="0" w:firstColumn="0" w:lastColumn="0" w:noHBand="0" w:noVBand="0"/>
      </w:tblPr>
      <w:tblGrid>
        <w:gridCol w:w="3985"/>
        <w:gridCol w:w="1170"/>
        <w:gridCol w:w="1012"/>
        <w:gridCol w:w="1426"/>
        <w:gridCol w:w="1479"/>
      </w:tblGrid>
      <w:tr w:rsidR="002540BE" w:rsidRPr="008A73E5" w:rsidTr="009E55DE">
        <w:trPr>
          <w:trHeight w:val="520"/>
          <w:jc w:val="center"/>
        </w:trPr>
        <w:tc>
          <w:tcPr>
            <w:tcW w:w="2196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ind w:left="197" w:hanging="197"/>
              <w:jc w:val="center"/>
              <w:rPr>
                <w:sz w:val="22"/>
                <w:lang w:val="uk-UA"/>
              </w:rPr>
            </w:pPr>
          </w:p>
        </w:tc>
        <w:tc>
          <w:tcPr>
            <w:tcW w:w="1203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8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0BE" w:rsidRPr="008A73E5" w:rsidRDefault="002540BE" w:rsidP="007102D6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8A73E5">
              <w:rPr>
                <w:sz w:val="22"/>
                <w:vertAlign w:val="superscript"/>
                <w:lang w:val="uk-UA"/>
              </w:rPr>
              <w:t>1</w:t>
            </w:r>
            <w:r w:rsidR="006F7DA1">
              <w:rPr>
                <w:sz w:val="22"/>
                <w:lang w:val="uk-UA"/>
              </w:rPr>
              <w:t>,</w:t>
            </w:r>
            <w:r w:rsidRPr="008A73E5">
              <w:rPr>
                <w:sz w:val="22"/>
                <w:lang w:val="uk-UA"/>
              </w:rPr>
              <w:t xml:space="preserve"> </w:t>
            </w:r>
          </w:p>
          <w:p w:rsidR="002540BE" w:rsidRPr="008A73E5" w:rsidRDefault="002540BE" w:rsidP="007102D6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тис. осіб</w:t>
            </w:r>
          </w:p>
        </w:tc>
        <w:tc>
          <w:tcPr>
            <w:tcW w:w="815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Сума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7C21EB">
              <w:rPr>
                <w:sz w:val="22"/>
                <w:vertAlign w:val="superscript"/>
                <w:lang w:val="uk-UA"/>
              </w:rPr>
              <w:t>1</w:t>
            </w:r>
            <w:r w:rsidRPr="008A73E5">
              <w:rPr>
                <w:sz w:val="22"/>
                <w:lang w:val="uk-UA"/>
              </w:rPr>
              <w:t xml:space="preserve">, </w:t>
            </w:r>
          </w:p>
          <w:p w:rsidR="002540BE" w:rsidRPr="008A73E5" w:rsidRDefault="008201E1" w:rsidP="007102D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грн</w:t>
            </w:r>
          </w:p>
        </w:tc>
      </w:tr>
      <w:tr w:rsidR="002540BE" w:rsidRPr="008A73E5" w:rsidTr="009E55DE">
        <w:trPr>
          <w:trHeight w:hRule="exact" w:val="1312"/>
          <w:jc w:val="center"/>
        </w:trPr>
        <w:tc>
          <w:tcPr>
            <w:tcW w:w="2196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8201E1" w:rsidP="007102D6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у % до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фонду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оплати праці</w:t>
            </w:r>
          </w:p>
        </w:tc>
        <w:tc>
          <w:tcPr>
            <w:tcW w:w="786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</w:tr>
      <w:tr w:rsidR="002540BE" w:rsidRPr="008A73E5" w:rsidTr="008201E1">
        <w:trPr>
          <w:trHeight w:hRule="exact" w:val="284"/>
          <w:jc w:val="center"/>
        </w:trPr>
        <w:tc>
          <w:tcPr>
            <w:tcW w:w="2196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8A73E5" w:rsidRDefault="002540BE" w:rsidP="007102D6">
            <w:pPr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45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8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86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15" w:type="pct"/>
            <w:tcBorders>
              <w:top w:val="double" w:sz="6" w:space="0" w:color="auto"/>
            </w:tcBorders>
            <w:tcMar>
              <w:right w:w="0" w:type="dxa"/>
            </w:tcMar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8201E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right w:w="0" w:type="dxa"/>
            </w:tcMar>
            <w:vAlign w:val="bottom"/>
          </w:tcPr>
          <w:p w:rsidR="008201E1" w:rsidRPr="008A73E5" w:rsidRDefault="008201E1" w:rsidP="008201E1">
            <w:pPr>
              <w:ind w:hanging="80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18 987,1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4 204,0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4 516</w:t>
            </w:r>
          </w:p>
        </w:tc>
      </w:tr>
      <w:tr w:rsidR="008201E1" w:rsidRPr="008A73E5" w:rsidTr="008201E1">
        <w:trPr>
          <w:trHeight w:hRule="exact" w:val="113"/>
          <w:jc w:val="center"/>
        </w:trPr>
        <w:tc>
          <w:tcPr>
            <w:tcW w:w="2196" w:type="pct"/>
            <w:tcMar>
              <w:right w:w="0" w:type="dxa"/>
            </w:tcMar>
            <w:vAlign w:val="bottom"/>
          </w:tcPr>
          <w:p w:rsidR="008201E1" w:rsidRPr="008A73E5" w:rsidRDefault="008201E1" w:rsidP="008201E1">
            <w:pPr>
              <w:ind w:hanging="80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8201E1" w:rsidRDefault="008201E1" w:rsidP="008201E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господарство, лісове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ind w:left="-199" w:firstLine="142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господарство та рибне господарство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   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сільське господарство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358,5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12 434,5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1 880,9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6 611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4 641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Оптова та роздрібна торгівля;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ремонт автотранспортних засобів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 мотоциклів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1 536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2 583,5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581,6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4 442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1 684,4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337,4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4 993</w:t>
            </w:r>
          </w:p>
        </w:tc>
      </w:tr>
      <w:tr w:rsidR="006F7DA1" w:rsidRPr="008A73E5" w:rsidTr="006B3FD8">
        <w:trPr>
          <w:trHeight w:hRule="exact" w:val="266"/>
          <w:jc w:val="center"/>
        </w:trPr>
        <w:tc>
          <w:tcPr>
            <w:tcW w:w="2196" w:type="pct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складське господарство та допоміжна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6B3FD8">
        <w:trPr>
          <w:trHeight w:hRule="exact" w:val="266"/>
          <w:jc w:val="center"/>
        </w:trPr>
        <w:tc>
          <w:tcPr>
            <w:tcW w:w="2196" w:type="pct"/>
            <w:shd w:val="clear" w:color="auto" w:fill="auto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транспорту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5 018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поштова та кур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єрська діяльність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Тимчасове розміщування й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організація харчування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5 156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3 007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1 725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Професійна, наукова та технічна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діяльність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9 581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неї наукові дослідження та розробки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8 325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Діяльність у сфері адміністративного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та допоміжного обслуговування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Державне управління й оборона;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язкове соціальне страхування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Охорона здоров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я та надання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соціальної допомоги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 охорона здоров’я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3 419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діяльність у сфері творчості,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мистецтва та розваг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функціювання бібліотек, архівів,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музеїв та інших закладів культури</w:t>
            </w: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8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86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5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1 290</w:t>
            </w:r>
          </w:p>
        </w:tc>
      </w:tr>
      <w:tr w:rsidR="006F7DA1" w:rsidRPr="008A73E5" w:rsidTr="008201E1">
        <w:trPr>
          <w:trHeight w:hRule="exact" w:val="266"/>
          <w:jc w:val="center"/>
        </w:trPr>
        <w:tc>
          <w:tcPr>
            <w:tcW w:w="2196" w:type="pct"/>
            <w:tcBorders>
              <w:bottom w:val="single" w:sz="4" w:space="0" w:color="auto"/>
            </w:tcBorders>
            <w:tcMar>
              <w:left w:w="170" w:type="dxa"/>
              <w:right w:w="0" w:type="dxa"/>
            </w:tcMar>
            <w:vAlign w:val="bottom"/>
          </w:tcPr>
          <w:p w:rsidR="006F7DA1" w:rsidRPr="008A73E5" w:rsidRDefault="006F7DA1" w:rsidP="006F7DA1">
            <w:pPr>
              <w:spacing w:line="200" w:lineRule="atLeas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73E5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108" w:type="dxa"/>
            </w:tcMar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3 519</w:t>
            </w:r>
          </w:p>
        </w:tc>
      </w:tr>
    </w:tbl>
    <w:p w:rsidR="002540BE" w:rsidRPr="0021727F" w:rsidRDefault="002540BE" w:rsidP="0021727F">
      <w:pPr>
        <w:spacing w:before="60"/>
        <w:ind w:left="142" w:hanging="142"/>
        <w:rPr>
          <w:sz w:val="18"/>
          <w:szCs w:val="18"/>
          <w:lang w:val="uk-UA"/>
        </w:rPr>
      </w:pPr>
      <w:r w:rsidRPr="0021727F">
        <w:rPr>
          <w:sz w:val="18"/>
          <w:szCs w:val="18"/>
          <w:vertAlign w:val="superscript"/>
          <w:lang w:val="uk-UA"/>
        </w:rPr>
        <w:t xml:space="preserve">1  </w:t>
      </w:r>
      <w:r w:rsidRPr="0021727F">
        <w:rPr>
          <w:sz w:val="18"/>
          <w:szCs w:val="18"/>
          <w:lang w:val="uk-UA"/>
        </w:rPr>
        <w:t>Працівники підприємств, на яких здійснювалися витрати на утримання робочої сили, які не відносяться до фонду оплати праці</w:t>
      </w:r>
    </w:p>
    <w:p w:rsidR="002540BE" w:rsidRPr="008A73E5" w:rsidRDefault="002540BE" w:rsidP="002540BE">
      <w:pPr>
        <w:ind w:left="851" w:hanging="85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 w:rsidRPr="008A73E5">
        <w:rPr>
          <w:b/>
          <w:sz w:val="28"/>
          <w:szCs w:val="28"/>
          <w:lang w:val="uk-UA"/>
        </w:rPr>
        <w:t>1</w:t>
      </w:r>
      <w:r w:rsidRPr="007102D6">
        <w:rPr>
          <w:b/>
          <w:sz w:val="28"/>
          <w:szCs w:val="28"/>
        </w:rPr>
        <w:t>0</w:t>
      </w:r>
      <w:r w:rsidRPr="008A73E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7102D6">
        <w:rPr>
          <w:b/>
          <w:sz w:val="28"/>
          <w:szCs w:val="28"/>
        </w:rPr>
        <w:t>4</w:t>
      </w:r>
      <w:r w:rsidRPr="008A73E5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  <w:r w:rsidRPr="008A73E5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8A73E5">
        <w:rPr>
          <w:b/>
          <w:sz w:val="28"/>
          <w:szCs w:val="28"/>
          <w:lang w:val="uk-UA"/>
        </w:rPr>
        <w:t xml:space="preserve">   відносяться до фонду оплати праці</w:t>
      </w:r>
      <w:r>
        <w:rPr>
          <w:b/>
          <w:sz w:val="28"/>
          <w:szCs w:val="28"/>
          <w:lang w:val="uk-UA"/>
        </w:rPr>
        <w:t>,</w:t>
      </w:r>
      <w:r w:rsidRPr="008A73E5">
        <w:rPr>
          <w:b/>
          <w:sz w:val="28"/>
          <w:szCs w:val="28"/>
          <w:lang w:val="uk-UA"/>
        </w:rPr>
        <w:t xml:space="preserve"> за </w:t>
      </w:r>
      <w:r w:rsidRPr="008A73E5">
        <w:rPr>
          <w:b/>
          <w:sz w:val="28"/>
          <w:lang w:val="uk-UA"/>
        </w:rPr>
        <w:t xml:space="preserve">регіонами </w:t>
      </w:r>
      <w:r w:rsidR="00997696">
        <w:rPr>
          <w:b/>
          <w:sz w:val="28"/>
          <w:lang w:val="uk-UA"/>
        </w:rPr>
        <w:t>у</w:t>
      </w:r>
      <w:r w:rsidR="00997696" w:rsidRPr="008A73E5">
        <w:rPr>
          <w:b/>
          <w:sz w:val="28"/>
          <w:lang w:val="uk-UA"/>
        </w:rPr>
        <w:t xml:space="preserve"> 201</w:t>
      </w:r>
      <w:r w:rsidR="00997696" w:rsidRPr="002D14F7">
        <w:rPr>
          <w:b/>
          <w:sz w:val="28"/>
        </w:rPr>
        <w:t>5</w:t>
      </w:r>
      <w:r w:rsidR="00997696" w:rsidRPr="008A73E5">
        <w:rPr>
          <w:b/>
          <w:sz w:val="28"/>
          <w:lang w:val="uk-UA"/>
        </w:rPr>
        <w:t xml:space="preserve"> р</w:t>
      </w:r>
      <w:r w:rsidR="00997696">
        <w:rPr>
          <w:b/>
          <w:sz w:val="28"/>
          <w:lang w:val="uk-UA"/>
        </w:rPr>
        <w:t>оці</w:t>
      </w:r>
    </w:p>
    <w:p w:rsidR="002540BE" w:rsidRPr="008A73E5" w:rsidRDefault="002540BE" w:rsidP="002540BE">
      <w:pPr>
        <w:ind w:left="851"/>
        <w:rPr>
          <w:b/>
          <w:sz w:val="28"/>
          <w:lang w:val="uk-UA"/>
        </w:rPr>
      </w:pPr>
    </w:p>
    <w:tbl>
      <w:tblPr>
        <w:tblW w:w="4909" w:type="pct"/>
        <w:jc w:val="center"/>
        <w:tblLook w:val="0000" w:firstRow="0" w:lastRow="0" w:firstColumn="0" w:lastColumn="0" w:noHBand="0" w:noVBand="0"/>
      </w:tblPr>
      <w:tblGrid>
        <w:gridCol w:w="3833"/>
        <w:gridCol w:w="1277"/>
        <w:gridCol w:w="1032"/>
        <w:gridCol w:w="1405"/>
        <w:gridCol w:w="1470"/>
      </w:tblGrid>
      <w:tr w:rsidR="00FD5569" w:rsidRPr="008A73E5" w:rsidTr="009E55DE">
        <w:trPr>
          <w:cantSplit/>
          <w:trHeight w:val="264"/>
          <w:jc w:val="center"/>
        </w:trPr>
        <w:tc>
          <w:tcPr>
            <w:tcW w:w="2126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8A73E5" w:rsidRDefault="00FD5569" w:rsidP="00FD556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8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8A73E5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79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569" w:rsidRPr="008A73E5" w:rsidRDefault="00FD5569" w:rsidP="006F7DA1">
            <w:pPr>
              <w:ind w:left="-95" w:right="-104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8A73E5">
              <w:rPr>
                <w:sz w:val="22"/>
                <w:vertAlign w:val="superscript"/>
                <w:lang w:val="uk-UA"/>
              </w:rPr>
              <w:t>1</w:t>
            </w:r>
            <w:r w:rsidR="006F7DA1">
              <w:rPr>
                <w:sz w:val="22"/>
                <w:lang w:val="uk-UA"/>
              </w:rPr>
              <w:t xml:space="preserve">, </w:t>
            </w:r>
            <w:r w:rsidRPr="008A73E5">
              <w:rPr>
                <w:sz w:val="22"/>
                <w:lang w:val="uk-UA"/>
              </w:rPr>
              <w:t>тис. осіб</w:t>
            </w:r>
          </w:p>
        </w:tc>
        <w:tc>
          <w:tcPr>
            <w:tcW w:w="816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FD5569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Сума </w:t>
            </w:r>
          </w:p>
          <w:p w:rsidR="00FD5569" w:rsidRPr="008A73E5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7C21EB">
              <w:rPr>
                <w:sz w:val="22"/>
                <w:vertAlign w:val="superscript"/>
                <w:lang w:val="uk-UA"/>
              </w:rPr>
              <w:t>1</w:t>
            </w:r>
            <w:r w:rsidRPr="008A73E5">
              <w:rPr>
                <w:sz w:val="22"/>
                <w:lang w:val="uk-UA"/>
              </w:rPr>
              <w:t xml:space="preserve">, </w:t>
            </w:r>
          </w:p>
          <w:p w:rsidR="00FD5569" w:rsidRPr="008A73E5" w:rsidRDefault="00FD5569" w:rsidP="006F7DA1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грн</w:t>
            </w:r>
          </w:p>
        </w:tc>
      </w:tr>
      <w:tr w:rsidR="00FD5569" w:rsidRPr="008A73E5" w:rsidTr="00370C42">
        <w:trPr>
          <w:cantSplit/>
          <w:trHeight w:val="746"/>
          <w:jc w:val="center"/>
        </w:trPr>
        <w:tc>
          <w:tcPr>
            <w:tcW w:w="2126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6F7DA1">
            <w:pPr>
              <w:jc w:val="center"/>
              <w:rPr>
                <w:sz w:val="22"/>
                <w:lang w:val="uk-UA"/>
              </w:rPr>
            </w:pPr>
            <w:proofErr w:type="spellStart"/>
            <w:r w:rsidRPr="008A73E5"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у % до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фонду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оплати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праці</w:t>
            </w:r>
          </w:p>
        </w:tc>
        <w:tc>
          <w:tcPr>
            <w:tcW w:w="779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816" w:type="pct"/>
            <w:vMerge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2540BE" w:rsidRPr="008A73E5" w:rsidRDefault="002540BE" w:rsidP="007102D6">
            <w:pPr>
              <w:rPr>
                <w:sz w:val="22"/>
                <w:lang w:val="uk-UA"/>
              </w:rPr>
            </w:pPr>
          </w:p>
        </w:tc>
      </w:tr>
      <w:tr w:rsidR="00FD5569" w:rsidRPr="008A73E5" w:rsidTr="00370C42">
        <w:trPr>
          <w:trHeight w:hRule="exact" w:val="382"/>
          <w:jc w:val="center"/>
        </w:trPr>
        <w:tc>
          <w:tcPr>
            <w:tcW w:w="2126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8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72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79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16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370C42" w:rsidRPr="008A73E5" w:rsidTr="00370C42">
        <w:trPr>
          <w:trHeight w:hRule="exact" w:val="382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-108"/>
              </w:tabs>
              <w:ind w:left="85" w:hanging="142"/>
              <w:rPr>
                <w:b/>
                <w:sz w:val="22"/>
                <w:szCs w:val="22"/>
                <w:lang w:val="uk-UA"/>
              </w:rPr>
            </w:pPr>
            <w:r w:rsidRPr="008A73E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18 987,1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4 204,0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4 516</w:t>
            </w:r>
          </w:p>
        </w:tc>
      </w:tr>
      <w:tr w:rsidR="00370C42" w:rsidRPr="008A73E5" w:rsidTr="00370C42">
        <w:trPr>
          <w:trHeight w:hRule="exact" w:val="382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-108"/>
              </w:tabs>
              <w:ind w:left="85" w:hanging="142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rPr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rPr>
                <w:sz w:val="20"/>
                <w:szCs w:val="20"/>
              </w:rPr>
            </w:pP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Вінницька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1 392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Волинська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3 070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Дніпропетровська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3 146,0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5 351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Донецька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2 903,7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9 367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Житомирська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1 390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Закарпатська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1 696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Запорізька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1 497,2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239,1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6 262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Івано-Франківська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3 626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Київська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7 021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Кіровоградська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2 479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Луганська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5 171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Львівська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3 140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Миколаївська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5 723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Одеська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273,3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Полтавська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3 649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Рівненська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4 678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Сумська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4 537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Тернопільська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Харківська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382,8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3 046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Херсонська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2 433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Хмельницька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2 311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Черкаська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1 446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Чернівецька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Чернігівська</w:t>
            </w:r>
          </w:p>
        </w:tc>
        <w:tc>
          <w:tcPr>
            <w:tcW w:w="7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186,4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1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1 931</w:t>
            </w:r>
          </w:p>
        </w:tc>
      </w:tr>
      <w:tr w:rsidR="00370C42" w:rsidRPr="008A73E5" w:rsidTr="00370C42">
        <w:trPr>
          <w:trHeight w:hRule="exact" w:val="397"/>
          <w:jc w:val="center"/>
        </w:trPr>
        <w:tc>
          <w:tcPr>
            <w:tcW w:w="2126" w:type="pct"/>
            <w:tcBorders>
              <w:bottom w:val="single" w:sz="4" w:space="0" w:color="auto"/>
            </w:tcBorders>
            <w:vAlign w:val="bottom"/>
          </w:tcPr>
          <w:p w:rsidR="00370C42" w:rsidRPr="008A73E5" w:rsidRDefault="00370C42" w:rsidP="00370C42">
            <w:pPr>
              <w:tabs>
                <w:tab w:val="left" w:pos="207"/>
              </w:tabs>
              <w:ind w:left="74" w:hanging="74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 м.Київ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3 053,1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0C42" w:rsidRDefault="00370C42" w:rsidP="00370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7 705</w:t>
            </w:r>
          </w:p>
        </w:tc>
      </w:tr>
    </w:tbl>
    <w:p w:rsidR="002540BE" w:rsidRPr="0021727F" w:rsidRDefault="002540BE" w:rsidP="0021727F">
      <w:pPr>
        <w:spacing w:before="60"/>
        <w:ind w:left="851" w:hanging="851"/>
        <w:rPr>
          <w:sz w:val="18"/>
          <w:szCs w:val="18"/>
          <w:lang w:val="uk-UA"/>
        </w:rPr>
      </w:pPr>
      <w:r w:rsidRPr="0021727F">
        <w:rPr>
          <w:sz w:val="18"/>
          <w:szCs w:val="18"/>
          <w:vertAlign w:val="superscript"/>
          <w:lang w:val="uk-UA"/>
        </w:rPr>
        <w:t xml:space="preserve">1 </w:t>
      </w:r>
      <w:r w:rsidRPr="0021727F">
        <w:rPr>
          <w:sz w:val="18"/>
          <w:szCs w:val="18"/>
          <w:lang w:val="uk-UA"/>
        </w:rPr>
        <w:t>Див. виноску до табл. 1</w:t>
      </w:r>
      <w:r w:rsidRPr="00997696">
        <w:rPr>
          <w:sz w:val="18"/>
          <w:szCs w:val="18"/>
        </w:rPr>
        <w:t>0</w:t>
      </w:r>
      <w:r w:rsidRPr="0021727F">
        <w:rPr>
          <w:sz w:val="18"/>
          <w:szCs w:val="18"/>
          <w:lang w:val="uk-UA"/>
        </w:rPr>
        <w:t>.1</w:t>
      </w:r>
      <w:r w:rsidRPr="00997696">
        <w:rPr>
          <w:sz w:val="18"/>
          <w:szCs w:val="18"/>
        </w:rPr>
        <w:t>3</w:t>
      </w:r>
    </w:p>
    <w:p w:rsidR="002540BE" w:rsidRPr="008A73E5" w:rsidRDefault="002540BE" w:rsidP="002540BE">
      <w:pPr>
        <w:ind w:left="851" w:hanging="851"/>
        <w:rPr>
          <w:b/>
          <w:sz w:val="28"/>
          <w:szCs w:val="28"/>
          <w:lang w:val="uk-UA"/>
        </w:rPr>
      </w:pPr>
      <w:r w:rsidRPr="008A73E5">
        <w:rPr>
          <w:b/>
          <w:sz w:val="28"/>
          <w:szCs w:val="28"/>
          <w:lang w:val="uk-UA"/>
        </w:rPr>
        <w:lastRenderedPageBreak/>
        <w:t xml:space="preserve">  1</w:t>
      </w:r>
      <w:r w:rsidRPr="007102D6">
        <w:rPr>
          <w:b/>
          <w:sz w:val="28"/>
          <w:szCs w:val="28"/>
        </w:rPr>
        <w:t>0</w:t>
      </w:r>
      <w:r w:rsidRPr="008A73E5">
        <w:rPr>
          <w:b/>
          <w:sz w:val="28"/>
          <w:szCs w:val="28"/>
          <w:lang w:val="uk-UA"/>
        </w:rPr>
        <w:t>.1</w:t>
      </w:r>
      <w:r w:rsidRPr="007102D6">
        <w:rPr>
          <w:b/>
          <w:sz w:val="28"/>
          <w:szCs w:val="28"/>
        </w:rPr>
        <w:t>5</w:t>
      </w:r>
      <w:r w:rsidRPr="008A73E5">
        <w:rPr>
          <w:b/>
          <w:sz w:val="28"/>
          <w:szCs w:val="28"/>
          <w:lang w:val="uk-UA"/>
        </w:rPr>
        <w:t>. Витрати підприємств на утримання робочої сили, які не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  <w:r w:rsidRPr="008A73E5">
        <w:rPr>
          <w:b/>
          <w:sz w:val="28"/>
          <w:szCs w:val="28"/>
          <w:lang w:val="uk-UA"/>
        </w:rPr>
        <w:t xml:space="preserve">             відносяться до фонду оплати праці</w:t>
      </w:r>
      <w:r>
        <w:rPr>
          <w:b/>
          <w:sz w:val="28"/>
          <w:szCs w:val="28"/>
          <w:lang w:val="uk-UA"/>
        </w:rPr>
        <w:t>,</w:t>
      </w:r>
      <w:r w:rsidRPr="008A73E5">
        <w:rPr>
          <w:b/>
          <w:sz w:val="28"/>
          <w:szCs w:val="28"/>
          <w:lang w:val="uk-UA"/>
        </w:rPr>
        <w:t xml:space="preserve"> за </w:t>
      </w:r>
      <w:r w:rsidRPr="008A73E5">
        <w:rPr>
          <w:b/>
          <w:sz w:val="28"/>
          <w:lang w:val="uk-UA"/>
        </w:rPr>
        <w:t>видами економічної</w:t>
      </w:r>
    </w:p>
    <w:p w:rsidR="002540BE" w:rsidRPr="008A73E5" w:rsidRDefault="002540BE" w:rsidP="002540BE">
      <w:pPr>
        <w:ind w:left="851" w:hanging="851"/>
        <w:rPr>
          <w:b/>
          <w:sz w:val="28"/>
          <w:lang w:val="uk-UA"/>
        </w:rPr>
      </w:pPr>
      <w:r w:rsidRPr="008A73E5">
        <w:rPr>
          <w:b/>
          <w:sz w:val="28"/>
          <w:lang w:val="uk-UA"/>
        </w:rPr>
        <w:t xml:space="preserve">             діяльності</w:t>
      </w:r>
      <w:r w:rsidR="002D14F7">
        <w:rPr>
          <w:b/>
          <w:sz w:val="28"/>
          <w:lang w:val="uk-UA"/>
        </w:rPr>
        <w:t xml:space="preserve"> у</w:t>
      </w:r>
      <w:r w:rsidRPr="008A73E5">
        <w:rPr>
          <w:b/>
          <w:sz w:val="28"/>
          <w:lang w:val="uk-UA"/>
        </w:rPr>
        <w:t xml:space="preserve"> промисловості </w:t>
      </w:r>
      <w:r w:rsidR="00997696">
        <w:rPr>
          <w:b/>
          <w:sz w:val="28"/>
          <w:lang w:val="uk-UA"/>
        </w:rPr>
        <w:t>у</w:t>
      </w:r>
      <w:r w:rsidRPr="008A73E5">
        <w:rPr>
          <w:b/>
          <w:sz w:val="28"/>
          <w:lang w:val="uk-UA"/>
        </w:rPr>
        <w:t xml:space="preserve"> 201</w:t>
      </w:r>
      <w:r w:rsidRPr="002D14F7">
        <w:rPr>
          <w:b/>
          <w:sz w:val="28"/>
        </w:rPr>
        <w:t>5</w:t>
      </w:r>
      <w:r w:rsidRPr="008A73E5">
        <w:rPr>
          <w:b/>
          <w:sz w:val="28"/>
          <w:lang w:val="uk-UA"/>
        </w:rPr>
        <w:t xml:space="preserve"> р</w:t>
      </w:r>
      <w:r w:rsidR="00997696">
        <w:rPr>
          <w:b/>
          <w:sz w:val="28"/>
          <w:lang w:val="uk-UA"/>
        </w:rPr>
        <w:t>оці</w:t>
      </w:r>
    </w:p>
    <w:p w:rsidR="002540BE" w:rsidRPr="0021727F" w:rsidRDefault="002540BE" w:rsidP="002540BE">
      <w:pPr>
        <w:ind w:left="851" w:hanging="851"/>
        <w:rPr>
          <w:b/>
          <w:sz w:val="18"/>
          <w:szCs w:val="18"/>
          <w:lang w:val="uk-UA"/>
        </w:rPr>
      </w:pPr>
    </w:p>
    <w:tbl>
      <w:tblPr>
        <w:tblW w:w="4971" w:type="pct"/>
        <w:jc w:val="center"/>
        <w:tblLayout w:type="fixed"/>
        <w:tblLook w:val="0000" w:firstRow="0" w:lastRow="0" w:firstColumn="0" w:lastColumn="0" w:noHBand="0" w:noVBand="0"/>
      </w:tblPr>
      <w:tblGrid>
        <w:gridCol w:w="4414"/>
        <w:gridCol w:w="993"/>
        <w:gridCol w:w="878"/>
        <w:gridCol w:w="1454"/>
        <w:gridCol w:w="1392"/>
      </w:tblGrid>
      <w:tr w:rsidR="00FD5569" w:rsidRPr="008A73E5" w:rsidTr="009E55DE">
        <w:trPr>
          <w:cantSplit/>
          <w:jc w:val="center"/>
        </w:trPr>
        <w:tc>
          <w:tcPr>
            <w:tcW w:w="2417" w:type="pct"/>
            <w:vMerge w:val="restart"/>
            <w:tcBorders>
              <w:top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8A73E5" w:rsidRDefault="00FD5569" w:rsidP="00FD5569">
            <w:pPr>
              <w:ind w:left="57" w:hanging="57"/>
              <w:jc w:val="center"/>
              <w:rPr>
                <w:sz w:val="22"/>
                <w:lang w:val="uk-UA"/>
              </w:rPr>
            </w:pPr>
          </w:p>
        </w:tc>
        <w:tc>
          <w:tcPr>
            <w:tcW w:w="1025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69" w:rsidRPr="008A73E5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Сума витрат</w:t>
            </w:r>
          </w:p>
        </w:tc>
        <w:tc>
          <w:tcPr>
            <w:tcW w:w="796" w:type="pct"/>
            <w:vMerge w:val="restart"/>
            <w:tcBorders>
              <w:top w:val="double" w:sz="6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D5569" w:rsidRPr="008A73E5" w:rsidRDefault="00FD5569" w:rsidP="00E4570D">
            <w:pPr>
              <w:ind w:left="-95" w:right="-62"/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Середньо-облікова кількість штатних працівників</w:t>
            </w:r>
            <w:r w:rsidRPr="008A73E5">
              <w:rPr>
                <w:sz w:val="22"/>
                <w:vertAlign w:val="superscript"/>
                <w:lang w:val="uk-UA"/>
              </w:rPr>
              <w:t>1</w:t>
            </w:r>
            <w:r w:rsidR="00E4570D">
              <w:rPr>
                <w:sz w:val="22"/>
                <w:lang w:val="uk-UA"/>
              </w:rPr>
              <w:t xml:space="preserve">, </w:t>
            </w:r>
            <w:r w:rsidRPr="008A73E5">
              <w:rPr>
                <w:sz w:val="22"/>
                <w:lang w:val="uk-UA"/>
              </w:rPr>
              <w:t>тис. осіб</w:t>
            </w:r>
          </w:p>
        </w:tc>
        <w:tc>
          <w:tcPr>
            <w:tcW w:w="762" w:type="pct"/>
            <w:vMerge w:val="restart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FD5569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Сума </w:t>
            </w:r>
          </w:p>
          <w:p w:rsidR="00FD5569" w:rsidRPr="008A73E5" w:rsidRDefault="00FD5569" w:rsidP="00FD5569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витрат в середньому на одного штатного працівника</w:t>
            </w:r>
            <w:r w:rsidRPr="007C21EB">
              <w:rPr>
                <w:sz w:val="22"/>
                <w:vertAlign w:val="superscript"/>
                <w:lang w:val="uk-UA"/>
              </w:rPr>
              <w:t>1</w:t>
            </w:r>
            <w:r w:rsidRPr="008A73E5">
              <w:rPr>
                <w:sz w:val="22"/>
                <w:lang w:val="uk-UA"/>
              </w:rPr>
              <w:t xml:space="preserve">, </w:t>
            </w:r>
          </w:p>
          <w:p w:rsidR="00FD5569" w:rsidRPr="008A73E5" w:rsidRDefault="00FD5569" w:rsidP="00E4570D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грн</w:t>
            </w:r>
          </w:p>
        </w:tc>
      </w:tr>
      <w:tr w:rsidR="002540BE" w:rsidRPr="008A73E5" w:rsidTr="009E55DE">
        <w:trPr>
          <w:cantSplit/>
          <w:trHeight w:val="783"/>
          <w:jc w:val="center"/>
        </w:trPr>
        <w:tc>
          <w:tcPr>
            <w:tcW w:w="2417" w:type="pct"/>
            <w:vMerge/>
            <w:tcBorders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E4570D">
            <w:pPr>
              <w:jc w:val="center"/>
              <w:rPr>
                <w:sz w:val="22"/>
                <w:lang w:val="uk-UA"/>
              </w:rPr>
            </w:pPr>
            <w:proofErr w:type="spellStart"/>
            <w:r w:rsidRPr="008A73E5">
              <w:rPr>
                <w:sz w:val="22"/>
                <w:lang w:val="uk-UA"/>
              </w:rPr>
              <w:t>млн.грн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у % до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фонду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 xml:space="preserve">оплати </w:t>
            </w:r>
          </w:p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праці</w:t>
            </w:r>
          </w:p>
        </w:tc>
        <w:tc>
          <w:tcPr>
            <w:tcW w:w="796" w:type="pct"/>
            <w:vMerge/>
            <w:tcBorders>
              <w:left w:val="single" w:sz="4" w:space="0" w:color="auto"/>
              <w:bottom w:val="doub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62" w:type="pct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2540BE" w:rsidRPr="008A73E5" w:rsidRDefault="002540BE" w:rsidP="007102D6">
            <w:pPr>
              <w:jc w:val="center"/>
              <w:rPr>
                <w:sz w:val="22"/>
                <w:lang w:val="uk-UA"/>
              </w:rPr>
            </w:pPr>
          </w:p>
        </w:tc>
      </w:tr>
      <w:tr w:rsidR="002540BE" w:rsidRPr="008A73E5" w:rsidTr="009E55DE">
        <w:trPr>
          <w:trHeight w:hRule="exact" w:val="238"/>
          <w:jc w:val="center"/>
        </w:trPr>
        <w:tc>
          <w:tcPr>
            <w:tcW w:w="2417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ind w:firstLine="112"/>
              <w:rPr>
                <w:b/>
                <w:snapToGrid w:val="0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44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1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96" w:type="pct"/>
            <w:tcBorders>
              <w:top w:val="double" w:sz="6" w:space="0" w:color="auto"/>
            </w:tcBorders>
            <w:vAlign w:val="bottom"/>
          </w:tcPr>
          <w:p w:rsidR="002540BE" w:rsidRPr="008A73E5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62" w:type="pct"/>
            <w:tcBorders>
              <w:top w:val="double" w:sz="6" w:space="0" w:color="auto"/>
              <w:left w:val="nil"/>
            </w:tcBorders>
            <w:vAlign w:val="bottom"/>
          </w:tcPr>
          <w:p w:rsidR="002540BE" w:rsidRPr="008A73E5" w:rsidRDefault="002540BE" w:rsidP="007102D6">
            <w:pPr>
              <w:spacing w:before="20" w:after="20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1A1B3D" w:rsidRPr="008A73E5" w:rsidTr="00222646">
        <w:trPr>
          <w:trHeight w:hRule="exact" w:val="249"/>
          <w:jc w:val="center"/>
        </w:trPr>
        <w:tc>
          <w:tcPr>
            <w:tcW w:w="2417" w:type="pct"/>
            <w:vAlign w:val="bottom"/>
          </w:tcPr>
          <w:p w:rsidR="001A1B3D" w:rsidRPr="008A73E5" w:rsidRDefault="001A1B3D" w:rsidP="001A1B3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 xml:space="preserve">  Промисловість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</w:rPr>
              <w:t>12 434,5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1 880,9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6 611</w:t>
            </w:r>
          </w:p>
        </w:tc>
      </w:tr>
      <w:tr w:rsidR="001A1B3D" w:rsidRPr="008A73E5" w:rsidTr="00222646">
        <w:trPr>
          <w:trHeight w:hRule="exact" w:val="113"/>
          <w:jc w:val="center"/>
        </w:trPr>
        <w:tc>
          <w:tcPr>
            <w:tcW w:w="2417" w:type="pct"/>
            <w:vAlign w:val="bottom"/>
          </w:tcPr>
          <w:p w:rsidR="001A1B3D" w:rsidRPr="008A73E5" w:rsidRDefault="001A1B3D" w:rsidP="001A1B3D">
            <w:pPr>
              <w:ind w:left="-113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B3D" w:rsidRDefault="001A1B3D" w:rsidP="001A1B3D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vAlign w:val="bottom"/>
          </w:tcPr>
          <w:p w:rsidR="006F7DA1" w:rsidRPr="008A73E5" w:rsidRDefault="006F7DA1" w:rsidP="006F7DA1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Добувна промисловість і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-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розроблення кар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єрів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2 390,4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10 268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 них добування кам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яного та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8 373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57" w:hanging="114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8 109,4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1 219,3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6 651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харчових продуктів,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напоїв та тютюнових виробів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2 706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текстильне виробництво;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одягу, шкіри, виробів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зі шкіри та інших матеріалів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виготовлення виробів з деревини,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паперу та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поліграфічна діяльність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1 908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коксу та продуктів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13 896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хімічних речовин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і хімічної продукції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12 609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основних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продуктів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фармацев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тичних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препаратів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8 362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гумових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пластма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-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сових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виробів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іншої неметалевої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мінеральної продукції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3 473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металургійне виробництво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вироб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ництво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готових металевих виробів,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крім машин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3 326,9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14 692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комп</w:t>
            </w:r>
            <w:r w:rsidRPr="00934D04">
              <w:rPr>
                <w:sz w:val="22"/>
                <w:szCs w:val="22"/>
                <w:lang w:val="uk-UA"/>
              </w:rPr>
              <w:t>’</w:t>
            </w:r>
            <w:r w:rsidRPr="008A73E5">
              <w:rPr>
                <w:bCs/>
                <w:sz w:val="22"/>
                <w:szCs w:val="22"/>
                <w:lang w:val="uk-UA"/>
              </w:rPr>
              <w:t xml:space="preserve">ютерів,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електронної та оптичної продукції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3 704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електричного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4 467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03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>,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не віднесених до </w:t>
            </w:r>
            <w:r>
              <w:rPr>
                <w:bCs/>
                <w:sz w:val="22"/>
                <w:szCs w:val="22"/>
                <w:lang w:val="uk-UA"/>
              </w:rPr>
              <w:t xml:space="preserve">інших </w:t>
            </w:r>
            <w:r w:rsidRPr="008A73E5">
              <w:rPr>
                <w:bCs/>
                <w:sz w:val="22"/>
                <w:szCs w:val="22"/>
                <w:lang w:val="uk-UA"/>
              </w:rPr>
              <w:t>угруповань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6 143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виробництво автотранспортних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засобів, причепів і напівпричепів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та інших транспортних засобів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6 909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 w:right="-11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виробництво меблів, іншої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>продукції, ремонт і монтаж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left="85"/>
              <w:outlineLvl w:val="0"/>
              <w:rPr>
                <w:bCs/>
                <w:sz w:val="22"/>
                <w:szCs w:val="22"/>
                <w:lang w:val="uk-UA"/>
              </w:rPr>
            </w:pPr>
            <w:r w:rsidRPr="008A73E5">
              <w:rPr>
                <w:bCs/>
                <w:sz w:val="22"/>
                <w:szCs w:val="22"/>
                <w:lang w:val="uk-UA"/>
              </w:rPr>
              <w:t xml:space="preserve">машин і </w:t>
            </w:r>
            <w:proofErr w:type="spellStart"/>
            <w:r w:rsidRPr="008A73E5">
              <w:rPr>
                <w:bCs/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8A73E5">
              <w:rPr>
                <w:bCs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3 986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Постачання електроенергії, газу,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пари та кондиційованого повітря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1 820,4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5 618</w:t>
            </w: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hanging="57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 xml:space="preserve">Водопостачання; каналізація, </w:t>
            </w:r>
          </w:p>
        </w:tc>
        <w:tc>
          <w:tcPr>
            <w:tcW w:w="5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rPr>
                <w:sz w:val="20"/>
                <w:szCs w:val="20"/>
              </w:rPr>
            </w:pPr>
          </w:p>
        </w:tc>
      </w:tr>
      <w:tr w:rsidR="006F7DA1" w:rsidRPr="008A73E5" w:rsidTr="00222646">
        <w:trPr>
          <w:trHeight w:hRule="exact" w:val="244"/>
          <w:jc w:val="center"/>
        </w:trPr>
        <w:tc>
          <w:tcPr>
            <w:tcW w:w="2417" w:type="pct"/>
            <w:tcBorders>
              <w:bottom w:val="single" w:sz="4" w:space="0" w:color="auto"/>
            </w:tcBorders>
            <w:tcMar>
              <w:left w:w="198" w:type="dxa"/>
            </w:tcMar>
            <w:vAlign w:val="bottom"/>
          </w:tcPr>
          <w:p w:rsidR="006F7DA1" w:rsidRPr="008A73E5" w:rsidRDefault="006F7DA1" w:rsidP="006F7DA1">
            <w:pPr>
              <w:ind w:hanging="57"/>
              <w:rPr>
                <w:rFonts w:ascii="Times New Roman CYR" w:hAnsi="Times New Roman CYR" w:cs="Times New Roman CYR"/>
                <w:sz w:val="22"/>
                <w:szCs w:val="22"/>
                <w:lang w:val="uk-UA" w:eastAsia="uk-UA"/>
              </w:rPr>
            </w:pPr>
            <w:r w:rsidRPr="008A73E5">
              <w:rPr>
                <w:snapToGrid w:val="0"/>
                <w:color w:val="000000"/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7DA1" w:rsidRDefault="006F7DA1" w:rsidP="006F7D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1 091</w:t>
            </w:r>
          </w:p>
        </w:tc>
      </w:tr>
    </w:tbl>
    <w:p w:rsidR="002540BE" w:rsidRPr="0021727F" w:rsidRDefault="002540BE" w:rsidP="0021727F">
      <w:pPr>
        <w:spacing w:before="60"/>
        <w:ind w:left="851" w:hanging="851"/>
        <w:rPr>
          <w:sz w:val="18"/>
          <w:szCs w:val="18"/>
          <w:lang w:val="uk-UA"/>
        </w:rPr>
      </w:pPr>
      <w:r w:rsidRPr="0021727F">
        <w:rPr>
          <w:sz w:val="18"/>
          <w:szCs w:val="18"/>
          <w:vertAlign w:val="superscript"/>
          <w:lang w:val="uk-UA"/>
        </w:rPr>
        <w:t xml:space="preserve">1 </w:t>
      </w:r>
      <w:r w:rsidRPr="0021727F">
        <w:rPr>
          <w:sz w:val="18"/>
          <w:szCs w:val="18"/>
          <w:lang w:val="uk-UA"/>
        </w:rPr>
        <w:t>Див. виноску до табл. 1</w:t>
      </w:r>
      <w:r w:rsidRPr="0021727F">
        <w:rPr>
          <w:sz w:val="18"/>
          <w:szCs w:val="18"/>
          <w:lang w:val="en-US"/>
        </w:rPr>
        <w:t>0</w:t>
      </w:r>
      <w:r w:rsidRPr="0021727F">
        <w:rPr>
          <w:sz w:val="18"/>
          <w:szCs w:val="18"/>
          <w:lang w:val="uk-UA"/>
        </w:rPr>
        <w:t>.1</w:t>
      </w:r>
      <w:r w:rsidRPr="0021727F">
        <w:rPr>
          <w:sz w:val="18"/>
          <w:szCs w:val="18"/>
          <w:lang w:val="en-US"/>
        </w:rPr>
        <w:t>3</w:t>
      </w:r>
    </w:p>
    <w:p w:rsidR="00232C80" w:rsidRDefault="001B76A2" w:rsidP="00232C80">
      <w:pPr>
        <w:ind w:right="-30"/>
        <w:rPr>
          <w:b/>
          <w:bCs/>
          <w:sz w:val="28"/>
          <w:szCs w:val="28"/>
          <w:lang w:val="uk-UA"/>
        </w:rPr>
      </w:pPr>
      <w:r w:rsidRPr="008A73E5">
        <w:rPr>
          <w:b/>
          <w:bCs/>
          <w:sz w:val="28"/>
          <w:szCs w:val="28"/>
          <w:lang w:val="uk-UA"/>
        </w:rPr>
        <w:lastRenderedPageBreak/>
        <w:t xml:space="preserve">  1</w:t>
      </w:r>
      <w:r w:rsidR="005C6C31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.1</w:t>
      </w:r>
      <w:r w:rsidR="00740706">
        <w:rPr>
          <w:b/>
          <w:bCs/>
          <w:sz w:val="28"/>
          <w:szCs w:val="28"/>
          <w:lang w:val="uk-UA"/>
        </w:rPr>
        <w:t>6</w:t>
      </w:r>
      <w:r w:rsidR="005D66A5">
        <w:rPr>
          <w:b/>
          <w:bCs/>
          <w:sz w:val="28"/>
          <w:szCs w:val="28"/>
          <w:lang w:val="uk-UA"/>
        </w:rPr>
        <w:t xml:space="preserve">. </w:t>
      </w:r>
      <w:r w:rsidR="00232C80">
        <w:rPr>
          <w:b/>
          <w:bCs/>
          <w:sz w:val="28"/>
          <w:szCs w:val="28"/>
          <w:lang w:val="uk-UA"/>
        </w:rPr>
        <w:t>Динаміка страйків та їх наслідків</w:t>
      </w:r>
      <w:r w:rsidRPr="008A73E5">
        <w:rPr>
          <w:b/>
          <w:bCs/>
          <w:sz w:val="28"/>
          <w:szCs w:val="28"/>
          <w:lang w:val="uk-UA"/>
        </w:rPr>
        <w:t xml:space="preserve"> за окремими видами </w:t>
      </w:r>
    </w:p>
    <w:p w:rsidR="001B76A2" w:rsidRDefault="00232C80" w:rsidP="00232C80">
      <w:pPr>
        <w:ind w:right="-3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 w:rsidR="001B76A2" w:rsidRPr="008A73E5">
        <w:rPr>
          <w:b/>
          <w:bCs/>
          <w:sz w:val="28"/>
          <w:szCs w:val="28"/>
          <w:lang w:val="uk-UA"/>
        </w:rPr>
        <w:t xml:space="preserve">економічної </w:t>
      </w:r>
      <w:r w:rsidR="005D66A5">
        <w:rPr>
          <w:b/>
          <w:bCs/>
          <w:sz w:val="28"/>
          <w:szCs w:val="28"/>
          <w:lang w:val="uk-UA"/>
        </w:rPr>
        <w:t xml:space="preserve">діяльності </w:t>
      </w:r>
    </w:p>
    <w:p w:rsidR="00BB2153" w:rsidRPr="00D06BA9" w:rsidRDefault="00BB2153" w:rsidP="001B76A2">
      <w:pPr>
        <w:rPr>
          <w:b/>
          <w:bCs/>
          <w:sz w:val="16"/>
          <w:szCs w:val="16"/>
          <w:lang w:val="uk-UA"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4144"/>
        <w:gridCol w:w="1662"/>
        <w:gridCol w:w="1662"/>
        <w:gridCol w:w="1661"/>
      </w:tblGrid>
      <w:tr w:rsidR="00576DD3" w:rsidRPr="00740706" w:rsidTr="006208AB">
        <w:trPr>
          <w:trHeight w:hRule="exact" w:val="590"/>
        </w:trPr>
        <w:tc>
          <w:tcPr>
            <w:tcW w:w="2181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D3" w:rsidRPr="008A73E5" w:rsidRDefault="00576DD3" w:rsidP="00C26E69">
            <w:pPr>
              <w:ind w:left="-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D3" w:rsidRPr="008A73E5" w:rsidRDefault="00576DD3" w:rsidP="005455C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7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576DD3" w:rsidRPr="008A73E5" w:rsidRDefault="00576DD3" w:rsidP="005455C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87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:rsidR="00576DD3" w:rsidRDefault="00576DD3" w:rsidP="005455C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576DD3" w:rsidRPr="00740706" w:rsidTr="006208AB">
        <w:trPr>
          <w:trHeight w:hRule="exact" w:val="397"/>
        </w:trPr>
        <w:tc>
          <w:tcPr>
            <w:tcW w:w="875" w:type="pct"/>
            <w:gridSpan w:val="3"/>
            <w:tcBorders>
              <w:top w:val="double" w:sz="6" w:space="0" w:color="auto"/>
            </w:tcBorders>
            <w:shd w:val="clear" w:color="auto" w:fill="auto"/>
            <w:noWrap/>
            <w:vAlign w:val="bottom"/>
          </w:tcPr>
          <w:p w:rsidR="00576DD3" w:rsidRPr="005A2A48" w:rsidRDefault="00576DD3" w:rsidP="005455C9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tcBorders>
              <w:top w:val="double" w:sz="6" w:space="0" w:color="auto"/>
            </w:tcBorders>
          </w:tcPr>
          <w:p w:rsidR="00576DD3" w:rsidRPr="005A2A48" w:rsidRDefault="00576DD3" w:rsidP="005455C9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9A027F" w:rsidRPr="00740706" w:rsidTr="001250F7">
        <w:trPr>
          <w:trHeight w:hRule="exact" w:val="415"/>
        </w:trPr>
        <w:tc>
          <w:tcPr>
            <w:tcW w:w="875" w:type="pct"/>
            <w:gridSpan w:val="4"/>
            <w:shd w:val="clear" w:color="auto" w:fill="auto"/>
            <w:noWrap/>
            <w:vAlign w:val="bottom"/>
          </w:tcPr>
          <w:p w:rsidR="009A027F" w:rsidRDefault="009A027F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b/>
                <w:bCs/>
                <w:iCs/>
                <w:sz w:val="22"/>
                <w:szCs w:val="22"/>
                <w:lang w:val="uk-UA"/>
              </w:rPr>
              <w:t>Кількість підприємств та організацій, на яких відбулися страйки</w:t>
            </w:r>
          </w:p>
        </w:tc>
      </w:tr>
      <w:tr w:rsidR="00576DD3" w:rsidRPr="00740706" w:rsidTr="001250F7">
        <w:trPr>
          <w:trHeight w:hRule="exact" w:val="340"/>
        </w:trPr>
        <w:tc>
          <w:tcPr>
            <w:tcW w:w="875" w:type="pct"/>
            <w:gridSpan w:val="3"/>
            <w:shd w:val="clear" w:color="auto" w:fill="auto"/>
            <w:noWrap/>
            <w:vAlign w:val="bottom"/>
          </w:tcPr>
          <w:p w:rsidR="00576DD3" w:rsidRPr="005A2A48" w:rsidRDefault="00576DD3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875" w:type="pct"/>
          </w:tcPr>
          <w:p w:rsidR="00576DD3" w:rsidRPr="005A2A48" w:rsidRDefault="00576DD3" w:rsidP="000C564E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9A027F">
            <w:pPr>
              <w:tabs>
                <w:tab w:val="left" w:pos="207"/>
              </w:tabs>
              <w:ind w:left="29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176"/>
              </w:tabs>
              <w:ind w:left="176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</w:rPr>
            </w:pPr>
            <w:r w:rsidRPr="005A2A4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75" w:type="pct"/>
            <w:vAlign w:val="bottom"/>
          </w:tcPr>
          <w:p w:rsidR="009A027F" w:rsidRPr="00CA45C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232C80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232C80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232C80">
            <w:pPr>
              <w:tabs>
                <w:tab w:val="left" w:pos="207"/>
              </w:tabs>
              <w:ind w:left="176" w:right="-20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232C80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vAlign w:val="bottom"/>
          </w:tcPr>
          <w:p w:rsidR="009A027F" w:rsidRPr="00CA45C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9A027F" w:rsidRPr="005A2A48" w:rsidTr="001250F7">
        <w:trPr>
          <w:trHeight w:hRule="exact" w:val="62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9A027F">
            <w:pPr>
              <w:tabs>
                <w:tab w:val="left" w:pos="207"/>
              </w:tabs>
              <w:ind w:hanging="72"/>
              <w:rPr>
                <w:sz w:val="22"/>
                <w:lang w:val="uk-UA"/>
              </w:rPr>
            </w:pP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35"/>
        </w:trPr>
        <w:tc>
          <w:tcPr>
            <w:tcW w:w="875" w:type="pct"/>
            <w:gridSpan w:val="4"/>
            <w:shd w:val="clear" w:color="auto" w:fill="auto"/>
            <w:noWrap/>
            <w:vAlign w:val="bottom"/>
          </w:tcPr>
          <w:p w:rsidR="009A027F" w:rsidRPr="005D66A5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5D66A5">
              <w:rPr>
                <w:b/>
                <w:bCs/>
                <w:iCs/>
                <w:sz w:val="22"/>
                <w:szCs w:val="22"/>
                <w:lang w:val="uk-UA"/>
              </w:rPr>
              <w:t>Кількість працівників, які брали участь у страйках, тис. осіб</w:t>
            </w:r>
          </w:p>
        </w:tc>
      </w:tr>
      <w:tr w:rsidR="009A027F" w:rsidRPr="005A2A48" w:rsidTr="001250F7">
        <w:trPr>
          <w:trHeight w:hRule="exact" w:val="340"/>
        </w:trPr>
        <w:tc>
          <w:tcPr>
            <w:tcW w:w="875" w:type="pct"/>
            <w:gridSpan w:val="3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875" w:type="pct"/>
          </w:tcPr>
          <w:p w:rsidR="009A027F" w:rsidRPr="005A2A48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9A027F">
            <w:pPr>
              <w:tabs>
                <w:tab w:val="left" w:pos="207"/>
              </w:tabs>
              <w:ind w:left="29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1250F7">
            <w:pPr>
              <w:tabs>
                <w:tab w:val="left" w:pos="0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0,05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176"/>
              </w:tabs>
              <w:ind w:left="176" w:right="-75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0,04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</w:tr>
      <w:tr w:rsidR="009A027F" w:rsidRPr="005A2A48" w:rsidTr="001250F7">
        <w:trPr>
          <w:trHeight w:hRule="exact" w:val="62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9A027F">
            <w:pPr>
              <w:tabs>
                <w:tab w:val="left" w:pos="207"/>
              </w:tabs>
              <w:ind w:hanging="72"/>
              <w:rPr>
                <w:sz w:val="22"/>
                <w:lang w:val="uk-UA"/>
              </w:rPr>
            </w:pP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val="894"/>
        </w:trPr>
        <w:tc>
          <w:tcPr>
            <w:tcW w:w="875" w:type="pct"/>
            <w:gridSpan w:val="4"/>
            <w:shd w:val="clear" w:color="auto" w:fill="auto"/>
            <w:noWrap/>
            <w:vAlign w:val="bottom"/>
          </w:tcPr>
          <w:p w:rsidR="009A027F" w:rsidRPr="007D3E75" w:rsidRDefault="009A027F" w:rsidP="009A027F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5D66A5">
              <w:rPr>
                <w:b/>
                <w:bCs/>
                <w:iCs/>
                <w:sz w:val="22"/>
                <w:szCs w:val="22"/>
                <w:lang w:val="uk-UA"/>
              </w:rPr>
              <w:t>Кількість невідпрацьованих годин у середньому на одного працівника,</w:t>
            </w:r>
          </w:p>
          <w:p w:rsidR="009A027F" w:rsidRPr="005D66A5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5D66A5">
              <w:rPr>
                <w:b/>
                <w:bCs/>
                <w:iCs/>
                <w:sz w:val="22"/>
                <w:szCs w:val="22"/>
                <w:lang w:val="uk-UA"/>
              </w:rPr>
              <w:t>який брав участь у страйку</w:t>
            </w:r>
          </w:p>
        </w:tc>
      </w:tr>
      <w:tr w:rsidR="009A027F" w:rsidRPr="005A2A48" w:rsidTr="001250F7">
        <w:trPr>
          <w:trHeight w:hRule="exact" w:val="340"/>
        </w:trPr>
        <w:tc>
          <w:tcPr>
            <w:tcW w:w="875" w:type="pct"/>
            <w:gridSpan w:val="3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875" w:type="pct"/>
          </w:tcPr>
          <w:p w:rsidR="009A027F" w:rsidRPr="005A2A48" w:rsidRDefault="009A027F" w:rsidP="009A027F">
            <w:pPr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9A027F">
            <w:pPr>
              <w:tabs>
                <w:tab w:val="left" w:pos="207"/>
              </w:tabs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Усього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 w:rsidRPr="008A73E5">
              <w:rPr>
                <w:sz w:val="22"/>
                <w:lang w:val="uk-UA"/>
              </w:rPr>
              <w:t>Промисловість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202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Транспорт, складське господарство,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поштова та кур’єрська діяльність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shd w:val="clear" w:color="auto" w:fill="auto"/>
            <w:noWrap/>
            <w:vAlign w:val="bottom"/>
          </w:tcPr>
          <w:p w:rsidR="009A027F" w:rsidRPr="008A73E5" w:rsidRDefault="009A027F" w:rsidP="001250F7">
            <w:pPr>
              <w:tabs>
                <w:tab w:val="left" w:pos="207"/>
              </w:tabs>
              <w:ind w:left="176" w:right="-75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Діяльність у сфері адміністративного та </w:t>
            </w:r>
          </w:p>
        </w:tc>
        <w:tc>
          <w:tcPr>
            <w:tcW w:w="875" w:type="pct"/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75" w:type="pct"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027F" w:rsidRPr="005A2A48" w:rsidTr="001250F7">
        <w:trPr>
          <w:trHeight w:hRule="exact" w:val="454"/>
        </w:trPr>
        <w:tc>
          <w:tcPr>
            <w:tcW w:w="2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027F" w:rsidRDefault="009A027F" w:rsidP="001250F7">
            <w:pPr>
              <w:tabs>
                <w:tab w:val="left" w:pos="207"/>
              </w:tabs>
              <w:ind w:left="176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допоміжного обслуговування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vAlign w:val="bottom"/>
          </w:tcPr>
          <w:p w:rsidR="009A027F" w:rsidRPr="005A2A48" w:rsidRDefault="009A027F" w:rsidP="009A027F">
            <w:pPr>
              <w:jc w:val="right"/>
              <w:rPr>
                <w:sz w:val="22"/>
                <w:szCs w:val="22"/>
                <w:lang w:val="uk-UA"/>
              </w:rPr>
            </w:pPr>
            <w:r w:rsidRPr="005A2A48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3B3979" w:rsidRPr="00806D0A" w:rsidRDefault="001B76A2" w:rsidP="001B76A2">
      <w:pPr>
        <w:tabs>
          <w:tab w:val="left" w:pos="8280"/>
        </w:tabs>
        <w:rPr>
          <w:b/>
          <w:sz w:val="16"/>
          <w:szCs w:val="16"/>
          <w:lang w:val="uk-UA"/>
        </w:rPr>
      </w:pPr>
      <w:r w:rsidRPr="00806D0A">
        <w:rPr>
          <w:b/>
          <w:sz w:val="16"/>
          <w:szCs w:val="16"/>
          <w:lang w:val="uk-UA"/>
        </w:rPr>
        <w:t xml:space="preserve"> </w:t>
      </w:r>
    </w:p>
    <w:p w:rsidR="001B76A2" w:rsidRPr="008A73E5" w:rsidRDefault="00866A72" w:rsidP="001B76A2">
      <w:pPr>
        <w:tabs>
          <w:tab w:val="left" w:pos="8280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 w:rsidR="001B76A2" w:rsidRPr="008A73E5">
        <w:rPr>
          <w:b/>
          <w:sz w:val="28"/>
          <w:szCs w:val="28"/>
          <w:lang w:val="uk-UA"/>
        </w:rPr>
        <w:t>1</w:t>
      </w:r>
      <w:r w:rsidR="005C6C31">
        <w:rPr>
          <w:b/>
          <w:sz w:val="28"/>
          <w:szCs w:val="28"/>
          <w:lang w:val="uk-UA"/>
        </w:rPr>
        <w:t>0</w:t>
      </w:r>
      <w:r w:rsidR="001B76A2" w:rsidRPr="008A73E5">
        <w:rPr>
          <w:b/>
          <w:sz w:val="28"/>
          <w:szCs w:val="28"/>
          <w:lang w:val="uk-UA"/>
        </w:rPr>
        <w:t>.1</w:t>
      </w:r>
      <w:r w:rsidR="00740706">
        <w:rPr>
          <w:b/>
          <w:sz w:val="28"/>
          <w:szCs w:val="28"/>
          <w:lang w:val="uk-UA"/>
        </w:rPr>
        <w:t>7</w:t>
      </w:r>
      <w:r w:rsidR="001B76A2" w:rsidRPr="008A73E5">
        <w:rPr>
          <w:b/>
          <w:sz w:val="28"/>
          <w:szCs w:val="28"/>
          <w:lang w:val="uk-UA"/>
        </w:rPr>
        <w:t xml:space="preserve">. </w:t>
      </w:r>
      <w:r w:rsidR="00907AFE">
        <w:rPr>
          <w:b/>
          <w:sz w:val="28"/>
          <w:szCs w:val="28"/>
          <w:lang w:val="uk-UA"/>
        </w:rPr>
        <w:t>Динаміка к</w:t>
      </w:r>
      <w:r w:rsidR="00907AFE">
        <w:rPr>
          <w:b/>
          <w:bCs/>
          <w:sz w:val="28"/>
          <w:szCs w:val="28"/>
          <w:lang w:val="uk-UA"/>
        </w:rPr>
        <w:t>олективних трудових спорів</w:t>
      </w:r>
      <w:r w:rsidR="0012308C">
        <w:rPr>
          <w:b/>
          <w:bCs/>
          <w:sz w:val="28"/>
          <w:szCs w:val="28"/>
          <w:lang w:val="uk-UA"/>
        </w:rPr>
        <w:t xml:space="preserve"> </w:t>
      </w:r>
    </w:p>
    <w:p w:rsidR="001B76A2" w:rsidRPr="00084F32" w:rsidRDefault="001B76A2" w:rsidP="001B76A2">
      <w:pPr>
        <w:tabs>
          <w:tab w:val="left" w:pos="8280"/>
        </w:tabs>
        <w:rPr>
          <w:b/>
          <w:sz w:val="16"/>
          <w:szCs w:val="16"/>
          <w:lang w:val="uk-UA"/>
        </w:rPr>
      </w:pPr>
    </w:p>
    <w:p w:rsidR="001B76A2" w:rsidRPr="008A73E5" w:rsidRDefault="004D0968" w:rsidP="004D0968">
      <w:pPr>
        <w:ind w:left="8080"/>
        <w:jc w:val="center"/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</w:t>
      </w:r>
    </w:p>
    <w:tbl>
      <w:tblPr>
        <w:tblW w:w="9263" w:type="dxa"/>
        <w:tblLayout w:type="fixed"/>
        <w:tblLook w:val="0000" w:firstRow="0" w:lastRow="0" w:firstColumn="0" w:lastColumn="0" w:noHBand="0" w:noVBand="0"/>
      </w:tblPr>
      <w:tblGrid>
        <w:gridCol w:w="3233"/>
        <w:gridCol w:w="939"/>
        <w:gridCol w:w="1073"/>
        <w:gridCol w:w="938"/>
        <w:gridCol w:w="1070"/>
        <w:gridCol w:w="969"/>
        <w:gridCol w:w="36"/>
        <w:gridCol w:w="1005"/>
      </w:tblGrid>
      <w:tr w:rsidR="009A027F" w:rsidRPr="008A73E5" w:rsidTr="00261FA6">
        <w:trPr>
          <w:trHeight w:val="430"/>
        </w:trPr>
        <w:tc>
          <w:tcPr>
            <w:tcW w:w="323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A027F" w:rsidRPr="008A73E5" w:rsidRDefault="009A027F" w:rsidP="005455C9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01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27F" w:rsidRPr="008A73E5" w:rsidRDefault="009A027F" w:rsidP="002978F1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00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027F" w:rsidRPr="008A73E5" w:rsidRDefault="009A027F" w:rsidP="002978F1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01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27F" w:rsidRPr="008A73E5" w:rsidRDefault="009A027F" w:rsidP="002978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A027F" w:rsidRPr="008A73E5" w:rsidTr="00261FA6">
        <w:trPr>
          <w:trHeight w:val="1462"/>
        </w:trPr>
        <w:tc>
          <w:tcPr>
            <w:tcW w:w="323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9A027F" w:rsidRPr="008A73E5" w:rsidRDefault="009A027F" w:rsidP="009A027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виробни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 w:rsidRPr="008A73E5">
              <w:rPr>
                <w:sz w:val="22"/>
                <w:szCs w:val="22"/>
                <w:lang w:val="uk-UA"/>
              </w:rPr>
              <w:t>чий та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терито-ріальний</w:t>
            </w:r>
            <w:proofErr w:type="spellEnd"/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та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націона</w:t>
            </w:r>
            <w:proofErr w:type="spellEnd"/>
            <w:r w:rsidRPr="008A73E5">
              <w:rPr>
                <w:sz w:val="22"/>
                <w:szCs w:val="22"/>
                <w:lang w:val="uk-UA"/>
              </w:rPr>
              <w:t>-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льний</w:t>
            </w:r>
            <w:proofErr w:type="spellEnd"/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виробни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 w:rsidRPr="008A73E5">
              <w:rPr>
                <w:sz w:val="22"/>
                <w:szCs w:val="22"/>
                <w:lang w:val="uk-UA"/>
              </w:rPr>
              <w:t>чий та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терито</w:t>
            </w:r>
            <w:proofErr w:type="spellEnd"/>
            <w:r w:rsidRPr="008A73E5">
              <w:rPr>
                <w:sz w:val="22"/>
                <w:szCs w:val="22"/>
                <w:lang w:val="uk-UA"/>
              </w:rPr>
              <w:t>-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ріальний</w:t>
            </w:r>
            <w:proofErr w:type="spellEnd"/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та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націона-льний</w:t>
            </w:r>
            <w:proofErr w:type="spellEnd"/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9A027F" w:rsidRPr="008A73E5" w:rsidRDefault="009A027F" w:rsidP="00261FA6">
            <w:pPr>
              <w:ind w:left="-131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виробни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 w:rsidRPr="008A73E5">
              <w:rPr>
                <w:sz w:val="22"/>
                <w:szCs w:val="22"/>
                <w:lang w:val="uk-UA"/>
              </w:rPr>
              <w:t>чий та</w:t>
            </w:r>
          </w:p>
          <w:p w:rsidR="009A027F" w:rsidRPr="008A73E5" w:rsidRDefault="009A027F" w:rsidP="00261FA6">
            <w:pPr>
              <w:ind w:left="-131" w:right="-5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терито</w:t>
            </w:r>
            <w:proofErr w:type="spellEnd"/>
            <w:r w:rsidRPr="008A73E5">
              <w:rPr>
                <w:sz w:val="22"/>
                <w:szCs w:val="22"/>
                <w:lang w:val="uk-UA"/>
              </w:rPr>
              <w:t>-</w:t>
            </w:r>
          </w:p>
          <w:p w:rsidR="009A027F" w:rsidRPr="008A73E5" w:rsidRDefault="009A027F" w:rsidP="00261FA6">
            <w:pPr>
              <w:ind w:left="-131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ріальний</w:t>
            </w:r>
            <w:proofErr w:type="spellEnd"/>
          </w:p>
          <w:p w:rsidR="009A027F" w:rsidRPr="008A73E5" w:rsidRDefault="009A027F" w:rsidP="00261FA6">
            <w:pPr>
              <w:ind w:left="-131" w:right="-5"/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9A027F" w:rsidRPr="008A73E5" w:rsidRDefault="009A027F" w:rsidP="00261FA6">
            <w:pPr>
              <w:ind w:left="-108" w:right="-59"/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галузевий</w:t>
            </w:r>
          </w:p>
          <w:p w:rsidR="009A027F" w:rsidRPr="008A73E5" w:rsidRDefault="009A027F" w:rsidP="009A027F">
            <w:pPr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та</w:t>
            </w:r>
          </w:p>
          <w:p w:rsidR="009A027F" w:rsidRPr="008A73E5" w:rsidRDefault="009A027F" w:rsidP="009A027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73E5">
              <w:rPr>
                <w:sz w:val="22"/>
                <w:szCs w:val="22"/>
                <w:lang w:val="uk-UA"/>
              </w:rPr>
              <w:t>націона-льний</w:t>
            </w:r>
            <w:proofErr w:type="spellEnd"/>
          </w:p>
          <w:p w:rsidR="009A027F" w:rsidRPr="008A73E5" w:rsidRDefault="009A027F" w:rsidP="009A027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рівні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9A027F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Кількість колективних </w:t>
            </w:r>
          </w:p>
        </w:tc>
        <w:tc>
          <w:tcPr>
            <w:tcW w:w="939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double" w:sz="6" w:space="0" w:color="auto"/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9A027F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трудових спорів, які взято 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9A027F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на облік</w:t>
            </w:r>
            <w:r w:rsidR="002B1F6F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9A027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tabs>
                <w:tab w:val="left" w:pos="176"/>
              </w:tabs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на початок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протягом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Вирішено колективних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трудових спорів</w:t>
            </w:r>
            <w:r w:rsidR="002B1F6F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tabs>
                <w:tab w:val="left" w:pos="34"/>
              </w:tabs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за сприяння НСПП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915944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F64C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915944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915944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в результаті страйку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915944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F64C4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915944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915944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Не вирішено колективних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трудових спорів,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на кінець року</w:t>
            </w:r>
            <w:r w:rsidR="002B1F6F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2B1F6F">
            <w:pPr>
              <w:ind w:right="-140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Вимоги найманих працівників</w:t>
            </w:r>
            <w:r w:rsidR="002B1F6F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не вирішено на початок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висунуто з початку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10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</w:t>
            </w:r>
          </w:p>
        </w:tc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вирішено з початку року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10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306</w:t>
            </w:r>
          </w:p>
        </w:tc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не вирішено на кінець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  звітного періоду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Кількість підприємств,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установ, організацій,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працівники яких брали участь </w:t>
            </w:r>
            <w:r w:rsidR="00261FA6"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248F6" w:rsidRPr="008A73E5" w:rsidRDefault="00070085" w:rsidP="00261FA6">
            <w:pPr>
              <w:tabs>
                <w:tab w:val="left" w:pos="2205"/>
              </w:tabs>
              <w:ind w:right="-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колективних трудових спорах</w:t>
            </w:r>
            <w:r w:rsidR="00261FA6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6 306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8 098</w:t>
            </w: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070085">
            <w:pPr>
              <w:ind w:right="-11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штатних працівників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6F38E4">
            <w:pPr>
              <w:ind w:left="-110" w:firstLine="11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підприємств, установ,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організацій, де мали місце 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 xml:space="preserve">колективні трудові спори,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248F6" w:rsidRDefault="00C248F6" w:rsidP="00C248F6">
            <w:pPr>
              <w:jc w:val="right"/>
              <w:rPr>
                <w:sz w:val="20"/>
                <w:szCs w:val="20"/>
              </w:rPr>
            </w:pPr>
          </w:p>
        </w:tc>
      </w:tr>
      <w:tr w:rsidR="00C248F6" w:rsidRPr="008A73E5" w:rsidTr="00261FA6">
        <w:trPr>
          <w:trHeight w:hRule="exact" w:val="380"/>
        </w:trPr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248F6" w:rsidRPr="008A73E5" w:rsidRDefault="00C248F6" w:rsidP="00C248F6">
            <w:pPr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129,2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tabs>
                <w:tab w:val="left" w:pos="1038"/>
              </w:tabs>
              <w:jc w:val="right"/>
              <w:rPr>
                <w:sz w:val="22"/>
                <w:szCs w:val="22"/>
                <w:lang w:val="uk-UA"/>
              </w:rPr>
            </w:pPr>
            <w:r w:rsidRPr="008A73E5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73E5">
              <w:rPr>
                <w:sz w:val="22"/>
                <w:szCs w:val="22"/>
                <w:lang w:val="uk-UA"/>
              </w:rPr>
              <w:t>151,7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8F6" w:rsidRPr="008A73E5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1 703,3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8F6" w:rsidRPr="00C852AD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91</w:t>
            </w:r>
            <w:r w:rsidR="00C852AD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8F6" w:rsidRPr="00C852AD" w:rsidRDefault="00C248F6" w:rsidP="00C248F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  <w:r w:rsidR="00C852A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780</w:t>
            </w:r>
            <w:r w:rsidR="00C852AD">
              <w:rPr>
                <w:sz w:val="22"/>
                <w:szCs w:val="22"/>
                <w:lang w:val="uk-UA"/>
              </w:rPr>
              <w:t>,3</w:t>
            </w:r>
          </w:p>
        </w:tc>
      </w:tr>
    </w:tbl>
    <w:p w:rsidR="001B76A2" w:rsidRPr="00D51C91" w:rsidRDefault="005D66A5" w:rsidP="00084F32">
      <w:pPr>
        <w:spacing w:before="60"/>
        <w:ind w:left="850" w:hanging="992"/>
        <w:rPr>
          <w:sz w:val="18"/>
          <w:szCs w:val="18"/>
          <w:lang w:val="uk-UA"/>
        </w:rPr>
      </w:pPr>
      <w:r>
        <w:rPr>
          <w:sz w:val="20"/>
          <w:szCs w:val="20"/>
          <w:lang w:val="uk-UA"/>
        </w:rPr>
        <w:t xml:space="preserve">  </w:t>
      </w:r>
      <w:r w:rsidRPr="00D51C91">
        <w:rPr>
          <w:b/>
          <w:bCs/>
          <w:sz w:val="18"/>
          <w:szCs w:val="18"/>
          <w:lang w:val="uk-UA"/>
        </w:rPr>
        <w:t>Примітка:</w:t>
      </w:r>
      <w:r w:rsidRPr="00D51C91">
        <w:rPr>
          <w:sz w:val="18"/>
          <w:szCs w:val="18"/>
          <w:lang w:val="uk-UA"/>
        </w:rPr>
        <w:t xml:space="preserve"> дані Національної служби посередництва і примирення (НСПП)</w:t>
      </w:r>
    </w:p>
    <w:sectPr w:rsidR="001B76A2" w:rsidRPr="00D51C91" w:rsidSect="00FF5B0A">
      <w:headerReference w:type="default" r:id="rId7"/>
      <w:pgSz w:w="11906" w:h="16838" w:code="9"/>
      <w:pgMar w:top="1418" w:right="1304" w:bottom="107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D04" w:rsidRDefault="00EF4D04">
      <w:r>
        <w:separator/>
      </w:r>
    </w:p>
  </w:endnote>
  <w:endnote w:type="continuationSeparator" w:id="0">
    <w:p w:rsidR="00EF4D04" w:rsidRDefault="00EF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D04" w:rsidRDefault="00EF4D04">
      <w:r>
        <w:separator/>
      </w:r>
    </w:p>
  </w:footnote>
  <w:footnote w:type="continuationSeparator" w:id="0">
    <w:p w:rsidR="00EF4D04" w:rsidRDefault="00EF4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D6" w:rsidRPr="00025EF7" w:rsidRDefault="007102D6" w:rsidP="00B25512">
    <w:pPr>
      <w:pStyle w:val="a3"/>
      <w:tabs>
        <w:tab w:val="clear" w:pos="9355"/>
        <w:tab w:val="right" w:pos="9180"/>
      </w:tabs>
      <w:jc w:val="center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 КОЛЕКТИВНІ ДОГОВОРИ, ТРУДОВІ СПОРИ ТА СТРАЙКИ</w:t>
    </w:r>
  </w:p>
  <w:p w:rsidR="007102D6" w:rsidRPr="00025EF7" w:rsidRDefault="007102D6">
    <w:pPr>
      <w:pStyle w:val="a3"/>
      <w:rPr>
        <w:i/>
        <w:sz w:val="16"/>
        <w:szCs w:val="16"/>
        <w:lang w:val="uk-UA"/>
      </w:rPr>
    </w:pPr>
    <w:r w:rsidRPr="00025EF7">
      <w:rPr>
        <w:i/>
        <w:sz w:val="16"/>
        <w:szCs w:val="16"/>
        <w:lang w:val="uk-UA"/>
      </w:rPr>
      <w:t>_________________________________________________________________________</w:t>
    </w:r>
    <w:r>
      <w:rPr>
        <w:i/>
        <w:sz w:val="16"/>
        <w:szCs w:val="16"/>
        <w:lang w:val="uk-UA"/>
      </w:rPr>
      <w:t>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58"/>
    <w:rsid w:val="00000C37"/>
    <w:rsid w:val="00003C53"/>
    <w:rsid w:val="00003F9C"/>
    <w:rsid w:val="00004279"/>
    <w:rsid w:val="00010E5D"/>
    <w:rsid w:val="000117A8"/>
    <w:rsid w:val="00014FDD"/>
    <w:rsid w:val="00015481"/>
    <w:rsid w:val="0001570D"/>
    <w:rsid w:val="00015FAB"/>
    <w:rsid w:val="00024724"/>
    <w:rsid w:val="0002571E"/>
    <w:rsid w:val="00025EF7"/>
    <w:rsid w:val="000264CD"/>
    <w:rsid w:val="000273FC"/>
    <w:rsid w:val="00033ACF"/>
    <w:rsid w:val="000346F0"/>
    <w:rsid w:val="00036EC0"/>
    <w:rsid w:val="00037DF3"/>
    <w:rsid w:val="00041875"/>
    <w:rsid w:val="00043AC4"/>
    <w:rsid w:val="0004644C"/>
    <w:rsid w:val="000469B6"/>
    <w:rsid w:val="00047940"/>
    <w:rsid w:val="00047ADF"/>
    <w:rsid w:val="00051DB1"/>
    <w:rsid w:val="00052256"/>
    <w:rsid w:val="00055C35"/>
    <w:rsid w:val="000560A4"/>
    <w:rsid w:val="00060264"/>
    <w:rsid w:val="00061703"/>
    <w:rsid w:val="0006308D"/>
    <w:rsid w:val="00063496"/>
    <w:rsid w:val="00063AA0"/>
    <w:rsid w:val="00070085"/>
    <w:rsid w:val="00072710"/>
    <w:rsid w:val="00072C94"/>
    <w:rsid w:val="00073221"/>
    <w:rsid w:val="0007379A"/>
    <w:rsid w:val="00073D7D"/>
    <w:rsid w:val="00074349"/>
    <w:rsid w:val="0007621F"/>
    <w:rsid w:val="00083503"/>
    <w:rsid w:val="00084EB8"/>
    <w:rsid w:val="00084F32"/>
    <w:rsid w:val="00090766"/>
    <w:rsid w:val="00094C22"/>
    <w:rsid w:val="00096D43"/>
    <w:rsid w:val="00096F82"/>
    <w:rsid w:val="000A2078"/>
    <w:rsid w:val="000A2464"/>
    <w:rsid w:val="000A3BF7"/>
    <w:rsid w:val="000A4498"/>
    <w:rsid w:val="000A6729"/>
    <w:rsid w:val="000B1817"/>
    <w:rsid w:val="000B19A1"/>
    <w:rsid w:val="000B2F43"/>
    <w:rsid w:val="000B3214"/>
    <w:rsid w:val="000B3424"/>
    <w:rsid w:val="000B5DBF"/>
    <w:rsid w:val="000B7D6D"/>
    <w:rsid w:val="000C288E"/>
    <w:rsid w:val="000C564E"/>
    <w:rsid w:val="000C5D88"/>
    <w:rsid w:val="000D0CC8"/>
    <w:rsid w:val="000D103C"/>
    <w:rsid w:val="000D1F24"/>
    <w:rsid w:val="000D77E6"/>
    <w:rsid w:val="000E0ECA"/>
    <w:rsid w:val="000E101C"/>
    <w:rsid w:val="000E1868"/>
    <w:rsid w:val="000E6CDA"/>
    <w:rsid w:val="000E776D"/>
    <w:rsid w:val="000E789F"/>
    <w:rsid w:val="000E7CED"/>
    <w:rsid w:val="000F1D38"/>
    <w:rsid w:val="000F381B"/>
    <w:rsid w:val="000F3F61"/>
    <w:rsid w:val="000F4462"/>
    <w:rsid w:val="000F44F5"/>
    <w:rsid w:val="001002E0"/>
    <w:rsid w:val="00100E09"/>
    <w:rsid w:val="00101683"/>
    <w:rsid w:val="00102EA4"/>
    <w:rsid w:val="00104921"/>
    <w:rsid w:val="00105A99"/>
    <w:rsid w:val="001100CB"/>
    <w:rsid w:val="00115DF4"/>
    <w:rsid w:val="0011789D"/>
    <w:rsid w:val="00117D81"/>
    <w:rsid w:val="0012308C"/>
    <w:rsid w:val="00124CA8"/>
    <w:rsid w:val="001250F7"/>
    <w:rsid w:val="00125762"/>
    <w:rsid w:val="00125F3B"/>
    <w:rsid w:val="001323E7"/>
    <w:rsid w:val="00136049"/>
    <w:rsid w:val="00136EB4"/>
    <w:rsid w:val="00142F7E"/>
    <w:rsid w:val="0014441C"/>
    <w:rsid w:val="00144DE2"/>
    <w:rsid w:val="00145E1A"/>
    <w:rsid w:val="00154A65"/>
    <w:rsid w:val="00156349"/>
    <w:rsid w:val="00160BF1"/>
    <w:rsid w:val="00161328"/>
    <w:rsid w:val="00164E7B"/>
    <w:rsid w:val="00165BBA"/>
    <w:rsid w:val="00165CE5"/>
    <w:rsid w:val="001713D7"/>
    <w:rsid w:val="0017344B"/>
    <w:rsid w:val="00174F1F"/>
    <w:rsid w:val="00185FC8"/>
    <w:rsid w:val="001914D3"/>
    <w:rsid w:val="0019232A"/>
    <w:rsid w:val="0019496E"/>
    <w:rsid w:val="0019667F"/>
    <w:rsid w:val="001A1B3D"/>
    <w:rsid w:val="001A4D24"/>
    <w:rsid w:val="001A5CC5"/>
    <w:rsid w:val="001A76BB"/>
    <w:rsid w:val="001B245B"/>
    <w:rsid w:val="001B3FC7"/>
    <w:rsid w:val="001B76A2"/>
    <w:rsid w:val="001C007E"/>
    <w:rsid w:val="001C16E1"/>
    <w:rsid w:val="001C6108"/>
    <w:rsid w:val="001C64AB"/>
    <w:rsid w:val="001D12B1"/>
    <w:rsid w:val="001D3482"/>
    <w:rsid w:val="001D3D5F"/>
    <w:rsid w:val="001D4DD3"/>
    <w:rsid w:val="001D7F74"/>
    <w:rsid w:val="001E181D"/>
    <w:rsid w:val="001E1C62"/>
    <w:rsid w:val="001E28BF"/>
    <w:rsid w:val="001E3596"/>
    <w:rsid w:val="001E51F0"/>
    <w:rsid w:val="001F09DA"/>
    <w:rsid w:val="001F7968"/>
    <w:rsid w:val="00200228"/>
    <w:rsid w:val="002027CE"/>
    <w:rsid w:val="00205A26"/>
    <w:rsid w:val="00206AE1"/>
    <w:rsid w:val="00210526"/>
    <w:rsid w:val="00213DC1"/>
    <w:rsid w:val="00213F76"/>
    <w:rsid w:val="0021630A"/>
    <w:rsid w:val="00216873"/>
    <w:rsid w:val="0021727F"/>
    <w:rsid w:val="0021748F"/>
    <w:rsid w:val="0022152A"/>
    <w:rsid w:val="00221FE6"/>
    <w:rsid w:val="00222646"/>
    <w:rsid w:val="00225666"/>
    <w:rsid w:val="00226272"/>
    <w:rsid w:val="00230C3B"/>
    <w:rsid w:val="0023245F"/>
    <w:rsid w:val="00232C80"/>
    <w:rsid w:val="0023630F"/>
    <w:rsid w:val="00237FC2"/>
    <w:rsid w:val="0024055D"/>
    <w:rsid w:val="002419CD"/>
    <w:rsid w:val="00253CA0"/>
    <w:rsid w:val="002540BE"/>
    <w:rsid w:val="002542DB"/>
    <w:rsid w:val="00255409"/>
    <w:rsid w:val="0025741E"/>
    <w:rsid w:val="00261DB1"/>
    <w:rsid w:val="00261FA6"/>
    <w:rsid w:val="0026607B"/>
    <w:rsid w:val="0026636D"/>
    <w:rsid w:val="00274D86"/>
    <w:rsid w:val="0028067E"/>
    <w:rsid w:val="00282D28"/>
    <w:rsid w:val="002833E9"/>
    <w:rsid w:val="0028380F"/>
    <w:rsid w:val="00294593"/>
    <w:rsid w:val="002978F1"/>
    <w:rsid w:val="002A3B73"/>
    <w:rsid w:val="002B1F6F"/>
    <w:rsid w:val="002B2270"/>
    <w:rsid w:val="002B2578"/>
    <w:rsid w:val="002B2874"/>
    <w:rsid w:val="002B5358"/>
    <w:rsid w:val="002B6CCF"/>
    <w:rsid w:val="002B7458"/>
    <w:rsid w:val="002C25D7"/>
    <w:rsid w:val="002C4221"/>
    <w:rsid w:val="002C60A9"/>
    <w:rsid w:val="002D14F7"/>
    <w:rsid w:val="002D2243"/>
    <w:rsid w:val="002D370E"/>
    <w:rsid w:val="002D6D49"/>
    <w:rsid w:val="002D7714"/>
    <w:rsid w:val="002E3AA5"/>
    <w:rsid w:val="002E6DBC"/>
    <w:rsid w:val="002F5EBB"/>
    <w:rsid w:val="002F6608"/>
    <w:rsid w:val="002F7001"/>
    <w:rsid w:val="00304761"/>
    <w:rsid w:val="00305502"/>
    <w:rsid w:val="00305AD8"/>
    <w:rsid w:val="00306943"/>
    <w:rsid w:val="00306BF1"/>
    <w:rsid w:val="00310DC8"/>
    <w:rsid w:val="00312EF6"/>
    <w:rsid w:val="0031569D"/>
    <w:rsid w:val="0031771B"/>
    <w:rsid w:val="00322CFE"/>
    <w:rsid w:val="00323BCE"/>
    <w:rsid w:val="00326057"/>
    <w:rsid w:val="0032764B"/>
    <w:rsid w:val="00327F42"/>
    <w:rsid w:val="003341E5"/>
    <w:rsid w:val="00335026"/>
    <w:rsid w:val="00335D02"/>
    <w:rsid w:val="0033622A"/>
    <w:rsid w:val="0033749B"/>
    <w:rsid w:val="003404C2"/>
    <w:rsid w:val="00340FD8"/>
    <w:rsid w:val="00341149"/>
    <w:rsid w:val="003414A5"/>
    <w:rsid w:val="00341FCD"/>
    <w:rsid w:val="00342275"/>
    <w:rsid w:val="0034320A"/>
    <w:rsid w:val="003435F7"/>
    <w:rsid w:val="00343D73"/>
    <w:rsid w:val="003441C3"/>
    <w:rsid w:val="00345825"/>
    <w:rsid w:val="003479DB"/>
    <w:rsid w:val="00350936"/>
    <w:rsid w:val="003546C5"/>
    <w:rsid w:val="00355C09"/>
    <w:rsid w:val="00355CBC"/>
    <w:rsid w:val="00356444"/>
    <w:rsid w:val="00366F7F"/>
    <w:rsid w:val="00370573"/>
    <w:rsid w:val="00370C42"/>
    <w:rsid w:val="00370E90"/>
    <w:rsid w:val="00375473"/>
    <w:rsid w:val="0037627D"/>
    <w:rsid w:val="003778D9"/>
    <w:rsid w:val="00377F65"/>
    <w:rsid w:val="00382670"/>
    <w:rsid w:val="00384BBE"/>
    <w:rsid w:val="0038548F"/>
    <w:rsid w:val="00390F44"/>
    <w:rsid w:val="0039135B"/>
    <w:rsid w:val="00391D33"/>
    <w:rsid w:val="00392863"/>
    <w:rsid w:val="0039437C"/>
    <w:rsid w:val="00394A57"/>
    <w:rsid w:val="003A21D4"/>
    <w:rsid w:val="003A49EA"/>
    <w:rsid w:val="003B1B5C"/>
    <w:rsid w:val="003B3979"/>
    <w:rsid w:val="003C288B"/>
    <w:rsid w:val="003C319A"/>
    <w:rsid w:val="003C7DEA"/>
    <w:rsid w:val="003C7EC5"/>
    <w:rsid w:val="003D6186"/>
    <w:rsid w:val="003D78D2"/>
    <w:rsid w:val="003E1F6B"/>
    <w:rsid w:val="003E450A"/>
    <w:rsid w:val="003E5258"/>
    <w:rsid w:val="003F0E62"/>
    <w:rsid w:val="003F2D04"/>
    <w:rsid w:val="003F59DF"/>
    <w:rsid w:val="003F683F"/>
    <w:rsid w:val="004023C7"/>
    <w:rsid w:val="00403261"/>
    <w:rsid w:val="00403350"/>
    <w:rsid w:val="00403731"/>
    <w:rsid w:val="00404A3E"/>
    <w:rsid w:val="00405CA1"/>
    <w:rsid w:val="0040717D"/>
    <w:rsid w:val="0041411C"/>
    <w:rsid w:val="00421000"/>
    <w:rsid w:val="00421394"/>
    <w:rsid w:val="00423883"/>
    <w:rsid w:val="00425A86"/>
    <w:rsid w:val="00430391"/>
    <w:rsid w:val="00432089"/>
    <w:rsid w:val="004331A1"/>
    <w:rsid w:val="0043609E"/>
    <w:rsid w:val="0043646F"/>
    <w:rsid w:val="004375E7"/>
    <w:rsid w:val="004454C7"/>
    <w:rsid w:val="00445DDA"/>
    <w:rsid w:val="004510EE"/>
    <w:rsid w:val="00451427"/>
    <w:rsid w:val="00453437"/>
    <w:rsid w:val="00453812"/>
    <w:rsid w:val="00454901"/>
    <w:rsid w:val="00460237"/>
    <w:rsid w:val="00461425"/>
    <w:rsid w:val="00461C6F"/>
    <w:rsid w:val="00462CE9"/>
    <w:rsid w:val="004631F3"/>
    <w:rsid w:val="00463211"/>
    <w:rsid w:val="00464125"/>
    <w:rsid w:val="00464684"/>
    <w:rsid w:val="00464AFB"/>
    <w:rsid w:val="00464DA6"/>
    <w:rsid w:val="00465D46"/>
    <w:rsid w:val="00467F4F"/>
    <w:rsid w:val="004718A4"/>
    <w:rsid w:val="00472A4D"/>
    <w:rsid w:val="00473A1A"/>
    <w:rsid w:val="00476A97"/>
    <w:rsid w:val="004806CD"/>
    <w:rsid w:val="00483F6E"/>
    <w:rsid w:val="00484CA4"/>
    <w:rsid w:val="00486B37"/>
    <w:rsid w:val="00487217"/>
    <w:rsid w:val="00491EDA"/>
    <w:rsid w:val="00497129"/>
    <w:rsid w:val="0049717F"/>
    <w:rsid w:val="00497180"/>
    <w:rsid w:val="004A18EA"/>
    <w:rsid w:val="004A4832"/>
    <w:rsid w:val="004A4A92"/>
    <w:rsid w:val="004A65C5"/>
    <w:rsid w:val="004A6789"/>
    <w:rsid w:val="004A68A3"/>
    <w:rsid w:val="004A72E0"/>
    <w:rsid w:val="004B3432"/>
    <w:rsid w:val="004B6177"/>
    <w:rsid w:val="004B6E6A"/>
    <w:rsid w:val="004C08B4"/>
    <w:rsid w:val="004C1B91"/>
    <w:rsid w:val="004C65C2"/>
    <w:rsid w:val="004D02BD"/>
    <w:rsid w:val="004D03CB"/>
    <w:rsid w:val="004D0968"/>
    <w:rsid w:val="004D1F1C"/>
    <w:rsid w:val="004E09EF"/>
    <w:rsid w:val="004E0B2B"/>
    <w:rsid w:val="004E1628"/>
    <w:rsid w:val="004E2B81"/>
    <w:rsid w:val="004E3F77"/>
    <w:rsid w:val="004E75A5"/>
    <w:rsid w:val="004F3005"/>
    <w:rsid w:val="004F70A2"/>
    <w:rsid w:val="004F7C3E"/>
    <w:rsid w:val="00504388"/>
    <w:rsid w:val="005044DB"/>
    <w:rsid w:val="00507900"/>
    <w:rsid w:val="0051478B"/>
    <w:rsid w:val="00515342"/>
    <w:rsid w:val="00515AB1"/>
    <w:rsid w:val="005206CC"/>
    <w:rsid w:val="00522C40"/>
    <w:rsid w:val="005339E3"/>
    <w:rsid w:val="0053570D"/>
    <w:rsid w:val="00536EA2"/>
    <w:rsid w:val="0053797F"/>
    <w:rsid w:val="00537DC9"/>
    <w:rsid w:val="00542936"/>
    <w:rsid w:val="005430EA"/>
    <w:rsid w:val="005439FA"/>
    <w:rsid w:val="005455C9"/>
    <w:rsid w:val="0054732B"/>
    <w:rsid w:val="00552889"/>
    <w:rsid w:val="00552F78"/>
    <w:rsid w:val="00560DEE"/>
    <w:rsid w:val="005618F2"/>
    <w:rsid w:val="005632B1"/>
    <w:rsid w:val="00564511"/>
    <w:rsid w:val="00574AA3"/>
    <w:rsid w:val="00575641"/>
    <w:rsid w:val="0057664D"/>
    <w:rsid w:val="00576DD3"/>
    <w:rsid w:val="00580542"/>
    <w:rsid w:val="00582E03"/>
    <w:rsid w:val="0058474E"/>
    <w:rsid w:val="005901DC"/>
    <w:rsid w:val="00591D1F"/>
    <w:rsid w:val="00591E0C"/>
    <w:rsid w:val="00592918"/>
    <w:rsid w:val="0059313A"/>
    <w:rsid w:val="00593B51"/>
    <w:rsid w:val="005966C2"/>
    <w:rsid w:val="005A01DF"/>
    <w:rsid w:val="005A0693"/>
    <w:rsid w:val="005A1943"/>
    <w:rsid w:val="005A2A48"/>
    <w:rsid w:val="005A457C"/>
    <w:rsid w:val="005A4DB7"/>
    <w:rsid w:val="005B07EC"/>
    <w:rsid w:val="005B1360"/>
    <w:rsid w:val="005B1ED1"/>
    <w:rsid w:val="005B26AA"/>
    <w:rsid w:val="005B28CA"/>
    <w:rsid w:val="005B2B12"/>
    <w:rsid w:val="005B673D"/>
    <w:rsid w:val="005B72B6"/>
    <w:rsid w:val="005B7D09"/>
    <w:rsid w:val="005C6C31"/>
    <w:rsid w:val="005D054B"/>
    <w:rsid w:val="005D0DA0"/>
    <w:rsid w:val="005D56BD"/>
    <w:rsid w:val="005D61CA"/>
    <w:rsid w:val="005D66A5"/>
    <w:rsid w:val="005E00EA"/>
    <w:rsid w:val="005E4265"/>
    <w:rsid w:val="005E4949"/>
    <w:rsid w:val="005E57F3"/>
    <w:rsid w:val="005F5A55"/>
    <w:rsid w:val="005F6296"/>
    <w:rsid w:val="005F6F45"/>
    <w:rsid w:val="005F765B"/>
    <w:rsid w:val="00610B16"/>
    <w:rsid w:val="0061194B"/>
    <w:rsid w:val="00613027"/>
    <w:rsid w:val="0061324D"/>
    <w:rsid w:val="00617788"/>
    <w:rsid w:val="006208AB"/>
    <w:rsid w:val="00625437"/>
    <w:rsid w:val="006318F2"/>
    <w:rsid w:val="0063364E"/>
    <w:rsid w:val="006345CF"/>
    <w:rsid w:val="00641F11"/>
    <w:rsid w:val="006440E4"/>
    <w:rsid w:val="00653714"/>
    <w:rsid w:val="0065537D"/>
    <w:rsid w:val="00663C42"/>
    <w:rsid w:val="0066735A"/>
    <w:rsid w:val="0067137A"/>
    <w:rsid w:val="0067138C"/>
    <w:rsid w:val="00673833"/>
    <w:rsid w:val="006741B4"/>
    <w:rsid w:val="0068365C"/>
    <w:rsid w:val="00690FB8"/>
    <w:rsid w:val="00691B85"/>
    <w:rsid w:val="0069502F"/>
    <w:rsid w:val="00697F4A"/>
    <w:rsid w:val="006A16CB"/>
    <w:rsid w:val="006A3E14"/>
    <w:rsid w:val="006A3F41"/>
    <w:rsid w:val="006A6FB5"/>
    <w:rsid w:val="006A7340"/>
    <w:rsid w:val="006B24BA"/>
    <w:rsid w:val="006B4751"/>
    <w:rsid w:val="006B54BE"/>
    <w:rsid w:val="006C1760"/>
    <w:rsid w:val="006C39CF"/>
    <w:rsid w:val="006C40A3"/>
    <w:rsid w:val="006C5F84"/>
    <w:rsid w:val="006C64BD"/>
    <w:rsid w:val="006C67CC"/>
    <w:rsid w:val="006D0CC2"/>
    <w:rsid w:val="006D17C0"/>
    <w:rsid w:val="006D2B85"/>
    <w:rsid w:val="006D4AF9"/>
    <w:rsid w:val="006D62B0"/>
    <w:rsid w:val="006E214E"/>
    <w:rsid w:val="006E3EDA"/>
    <w:rsid w:val="006F2E86"/>
    <w:rsid w:val="006F38E4"/>
    <w:rsid w:val="006F7DA1"/>
    <w:rsid w:val="00701758"/>
    <w:rsid w:val="00703175"/>
    <w:rsid w:val="00703DE3"/>
    <w:rsid w:val="00705FCB"/>
    <w:rsid w:val="007070AB"/>
    <w:rsid w:val="007102D6"/>
    <w:rsid w:val="00714274"/>
    <w:rsid w:val="00717BDD"/>
    <w:rsid w:val="0072080C"/>
    <w:rsid w:val="007208A2"/>
    <w:rsid w:val="007213D4"/>
    <w:rsid w:val="00724A9E"/>
    <w:rsid w:val="007320C7"/>
    <w:rsid w:val="00734A1D"/>
    <w:rsid w:val="00740177"/>
    <w:rsid w:val="00740706"/>
    <w:rsid w:val="00740856"/>
    <w:rsid w:val="00741C18"/>
    <w:rsid w:val="007424C9"/>
    <w:rsid w:val="007442EC"/>
    <w:rsid w:val="00744A39"/>
    <w:rsid w:val="00746615"/>
    <w:rsid w:val="00750EB7"/>
    <w:rsid w:val="00752AA9"/>
    <w:rsid w:val="00756818"/>
    <w:rsid w:val="0076195A"/>
    <w:rsid w:val="00763729"/>
    <w:rsid w:val="00765896"/>
    <w:rsid w:val="007675CB"/>
    <w:rsid w:val="007704D0"/>
    <w:rsid w:val="00770D6D"/>
    <w:rsid w:val="007717F1"/>
    <w:rsid w:val="00774873"/>
    <w:rsid w:val="00775912"/>
    <w:rsid w:val="007811B7"/>
    <w:rsid w:val="0078194C"/>
    <w:rsid w:val="00783B51"/>
    <w:rsid w:val="00783CD4"/>
    <w:rsid w:val="00790C4D"/>
    <w:rsid w:val="0079117E"/>
    <w:rsid w:val="007923D1"/>
    <w:rsid w:val="00792F71"/>
    <w:rsid w:val="0079357B"/>
    <w:rsid w:val="0079425C"/>
    <w:rsid w:val="0079430B"/>
    <w:rsid w:val="007949BE"/>
    <w:rsid w:val="007A5848"/>
    <w:rsid w:val="007A5B46"/>
    <w:rsid w:val="007B21D9"/>
    <w:rsid w:val="007B3B9A"/>
    <w:rsid w:val="007B3CCA"/>
    <w:rsid w:val="007B6C94"/>
    <w:rsid w:val="007C21EB"/>
    <w:rsid w:val="007C7053"/>
    <w:rsid w:val="007D0D59"/>
    <w:rsid w:val="007D176E"/>
    <w:rsid w:val="007D191A"/>
    <w:rsid w:val="007D3E75"/>
    <w:rsid w:val="007D63E2"/>
    <w:rsid w:val="007D68D2"/>
    <w:rsid w:val="007E0A5C"/>
    <w:rsid w:val="007E1198"/>
    <w:rsid w:val="007E395A"/>
    <w:rsid w:val="007E543E"/>
    <w:rsid w:val="007F003B"/>
    <w:rsid w:val="007F3AFD"/>
    <w:rsid w:val="007F3B53"/>
    <w:rsid w:val="007F3D81"/>
    <w:rsid w:val="007F7C72"/>
    <w:rsid w:val="00800032"/>
    <w:rsid w:val="00806D0A"/>
    <w:rsid w:val="00812378"/>
    <w:rsid w:val="00812878"/>
    <w:rsid w:val="00812953"/>
    <w:rsid w:val="00813318"/>
    <w:rsid w:val="00814947"/>
    <w:rsid w:val="008156C8"/>
    <w:rsid w:val="00815E2A"/>
    <w:rsid w:val="0081689D"/>
    <w:rsid w:val="00817912"/>
    <w:rsid w:val="008201E1"/>
    <w:rsid w:val="008203CC"/>
    <w:rsid w:val="00821E5F"/>
    <w:rsid w:val="00822034"/>
    <w:rsid w:val="00822A70"/>
    <w:rsid w:val="008238D6"/>
    <w:rsid w:val="00823CB5"/>
    <w:rsid w:val="0082468C"/>
    <w:rsid w:val="0082518D"/>
    <w:rsid w:val="0082644C"/>
    <w:rsid w:val="008267B3"/>
    <w:rsid w:val="00826BCC"/>
    <w:rsid w:val="00827CA6"/>
    <w:rsid w:val="008300E5"/>
    <w:rsid w:val="0083657E"/>
    <w:rsid w:val="00852358"/>
    <w:rsid w:val="00855F31"/>
    <w:rsid w:val="00862BF9"/>
    <w:rsid w:val="0086303B"/>
    <w:rsid w:val="00863A82"/>
    <w:rsid w:val="008652A4"/>
    <w:rsid w:val="00866A72"/>
    <w:rsid w:val="008712E5"/>
    <w:rsid w:val="0087235F"/>
    <w:rsid w:val="00883EF5"/>
    <w:rsid w:val="00884FE4"/>
    <w:rsid w:val="008850E6"/>
    <w:rsid w:val="00892F74"/>
    <w:rsid w:val="00894320"/>
    <w:rsid w:val="008A3807"/>
    <w:rsid w:val="008A3AA5"/>
    <w:rsid w:val="008A3D77"/>
    <w:rsid w:val="008A691C"/>
    <w:rsid w:val="008A73E5"/>
    <w:rsid w:val="008B1CC3"/>
    <w:rsid w:val="008B21F2"/>
    <w:rsid w:val="008B359C"/>
    <w:rsid w:val="008B3C73"/>
    <w:rsid w:val="008B512C"/>
    <w:rsid w:val="008B5390"/>
    <w:rsid w:val="008B78F1"/>
    <w:rsid w:val="008B79EE"/>
    <w:rsid w:val="008C1563"/>
    <w:rsid w:val="008C27F7"/>
    <w:rsid w:val="008C437A"/>
    <w:rsid w:val="008C4CA8"/>
    <w:rsid w:val="008C5531"/>
    <w:rsid w:val="008D2F2B"/>
    <w:rsid w:val="008D3D08"/>
    <w:rsid w:val="008D5844"/>
    <w:rsid w:val="008E0A9C"/>
    <w:rsid w:val="008E2558"/>
    <w:rsid w:val="008E6719"/>
    <w:rsid w:val="008F2915"/>
    <w:rsid w:val="008F5588"/>
    <w:rsid w:val="008F7237"/>
    <w:rsid w:val="008F7650"/>
    <w:rsid w:val="00900DAB"/>
    <w:rsid w:val="00901A42"/>
    <w:rsid w:val="0090263B"/>
    <w:rsid w:val="00906090"/>
    <w:rsid w:val="00906D00"/>
    <w:rsid w:val="00907AFE"/>
    <w:rsid w:val="00910717"/>
    <w:rsid w:val="00910856"/>
    <w:rsid w:val="00911430"/>
    <w:rsid w:val="00913705"/>
    <w:rsid w:val="00915944"/>
    <w:rsid w:val="00922FCD"/>
    <w:rsid w:val="009237C2"/>
    <w:rsid w:val="009271B7"/>
    <w:rsid w:val="00930D13"/>
    <w:rsid w:val="00930F99"/>
    <w:rsid w:val="00932377"/>
    <w:rsid w:val="0093268A"/>
    <w:rsid w:val="00934501"/>
    <w:rsid w:val="0093754D"/>
    <w:rsid w:val="009402F8"/>
    <w:rsid w:val="009404DF"/>
    <w:rsid w:val="00940DB7"/>
    <w:rsid w:val="00954D55"/>
    <w:rsid w:val="0095685C"/>
    <w:rsid w:val="00960448"/>
    <w:rsid w:val="009616FA"/>
    <w:rsid w:val="009624F4"/>
    <w:rsid w:val="00962E71"/>
    <w:rsid w:val="00964CB3"/>
    <w:rsid w:val="00970844"/>
    <w:rsid w:val="009748E1"/>
    <w:rsid w:val="00974A87"/>
    <w:rsid w:val="00975EDC"/>
    <w:rsid w:val="00976ABF"/>
    <w:rsid w:val="009813C6"/>
    <w:rsid w:val="009900B1"/>
    <w:rsid w:val="00993FE3"/>
    <w:rsid w:val="0099734B"/>
    <w:rsid w:val="00997696"/>
    <w:rsid w:val="009A027F"/>
    <w:rsid w:val="009A33F2"/>
    <w:rsid w:val="009A4768"/>
    <w:rsid w:val="009A647A"/>
    <w:rsid w:val="009B0330"/>
    <w:rsid w:val="009B059A"/>
    <w:rsid w:val="009B2151"/>
    <w:rsid w:val="009B3D01"/>
    <w:rsid w:val="009B3EB1"/>
    <w:rsid w:val="009B53BD"/>
    <w:rsid w:val="009B59BD"/>
    <w:rsid w:val="009B7068"/>
    <w:rsid w:val="009C026A"/>
    <w:rsid w:val="009C02A5"/>
    <w:rsid w:val="009C4213"/>
    <w:rsid w:val="009C4D3B"/>
    <w:rsid w:val="009C67B1"/>
    <w:rsid w:val="009D2AED"/>
    <w:rsid w:val="009D4175"/>
    <w:rsid w:val="009E02D4"/>
    <w:rsid w:val="009E0681"/>
    <w:rsid w:val="009E13F4"/>
    <w:rsid w:val="009E1F12"/>
    <w:rsid w:val="009E55DE"/>
    <w:rsid w:val="009E584D"/>
    <w:rsid w:val="009F5090"/>
    <w:rsid w:val="009F65E7"/>
    <w:rsid w:val="009F6A76"/>
    <w:rsid w:val="009F6C07"/>
    <w:rsid w:val="00A0005B"/>
    <w:rsid w:val="00A004A1"/>
    <w:rsid w:val="00A0397A"/>
    <w:rsid w:val="00A039AE"/>
    <w:rsid w:val="00A04123"/>
    <w:rsid w:val="00A06A8A"/>
    <w:rsid w:val="00A130F4"/>
    <w:rsid w:val="00A172D1"/>
    <w:rsid w:val="00A17B64"/>
    <w:rsid w:val="00A214F1"/>
    <w:rsid w:val="00A2503B"/>
    <w:rsid w:val="00A26C18"/>
    <w:rsid w:val="00A2793C"/>
    <w:rsid w:val="00A3077A"/>
    <w:rsid w:val="00A32DA3"/>
    <w:rsid w:val="00A343DF"/>
    <w:rsid w:val="00A35EAC"/>
    <w:rsid w:val="00A40109"/>
    <w:rsid w:val="00A425A1"/>
    <w:rsid w:val="00A443ED"/>
    <w:rsid w:val="00A44D23"/>
    <w:rsid w:val="00A44DFC"/>
    <w:rsid w:val="00A50267"/>
    <w:rsid w:val="00A50AD8"/>
    <w:rsid w:val="00A525EF"/>
    <w:rsid w:val="00A52D5F"/>
    <w:rsid w:val="00A548E9"/>
    <w:rsid w:val="00A54C18"/>
    <w:rsid w:val="00A64385"/>
    <w:rsid w:val="00A6558A"/>
    <w:rsid w:val="00A66890"/>
    <w:rsid w:val="00A6773A"/>
    <w:rsid w:val="00A70805"/>
    <w:rsid w:val="00A70CC1"/>
    <w:rsid w:val="00A7445A"/>
    <w:rsid w:val="00A7450C"/>
    <w:rsid w:val="00A774DD"/>
    <w:rsid w:val="00A77BF5"/>
    <w:rsid w:val="00A830C9"/>
    <w:rsid w:val="00A86A1F"/>
    <w:rsid w:val="00A86DEE"/>
    <w:rsid w:val="00A8715E"/>
    <w:rsid w:val="00A9041A"/>
    <w:rsid w:val="00A90E7A"/>
    <w:rsid w:val="00A9348B"/>
    <w:rsid w:val="00A96415"/>
    <w:rsid w:val="00A96A5F"/>
    <w:rsid w:val="00AA7F81"/>
    <w:rsid w:val="00AB28AC"/>
    <w:rsid w:val="00AB2F89"/>
    <w:rsid w:val="00AB45ED"/>
    <w:rsid w:val="00AB4FE6"/>
    <w:rsid w:val="00AB7CB0"/>
    <w:rsid w:val="00AC0215"/>
    <w:rsid w:val="00AC0F33"/>
    <w:rsid w:val="00AC2FBA"/>
    <w:rsid w:val="00AC34AA"/>
    <w:rsid w:val="00AC49B9"/>
    <w:rsid w:val="00AC62AC"/>
    <w:rsid w:val="00AD112F"/>
    <w:rsid w:val="00AD11C0"/>
    <w:rsid w:val="00AD207C"/>
    <w:rsid w:val="00AD2925"/>
    <w:rsid w:val="00AD4556"/>
    <w:rsid w:val="00AD6C06"/>
    <w:rsid w:val="00AE018E"/>
    <w:rsid w:val="00AE3CB7"/>
    <w:rsid w:val="00AE4606"/>
    <w:rsid w:val="00AE4E2A"/>
    <w:rsid w:val="00AE55DA"/>
    <w:rsid w:val="00AE759A"/>
    <w:rsid w:val="00AF3736"/>
    <w:rsid w:val="00AF38CF"/>
    <w:rsid w:val="00AF4B26"/>
    <w:rsid w:val="00B00858"/>
    <w:rsid w:val="00B00A45"/>
    <w:rsid w:val="00B108D9"/>
    <w:rsid w:val="00B13CAB"/>
    <w:rsid w:val="00B14D07"/>
    <w:rsid w:val="00B1506F"/>
    <w:rsid w:val="00B17A8B"/>
    <w:rsid w:val="00B211B1"/>
    <w:rsid w:val="00B22A4F"/>
    <w:rsid w:val="00B24581"/>
    <w:rsid w:val="00B2547F"/>
    <w:rsid w:val="00B25512"/>
    <w:rsid w:val="00B261B4"/>
    <w:rsid w:val="00B26C32"/>
    <w:rsid w:val="00B33566"/>
    <w:rsid w:val="00B33E8A"/>
    <w:rsid w:val="00B35EF3"/>
    <w:rsid w:val="00B36BFE"/>
    <w:rsid w:val="00B41758"/>
    <w:rsid w:val="00B423D0"/>
    <w:rsid w:val="00B423F3"/>
    <w:rsid w:val="00B44E5F"/>
    <w:rsid w:val="00B50644"/>
    <w:rsid w:val="00B5153A"/>
    <w:rsid w:val="00B56066"/>
    <w:rsid w:val="00B57499"/>
    <w:rsid w:val="00B60514"/>
    <w:rsid w:val="00B6071D"/>
    <w:rsid w:val="00B6091E"/>
    <w:rsid w:val="00B64F11"/>
    <w:rsid w:val="00B65232"/>
    <w:rsid w:val="00B672D5"/>
    <w:rsid w:val="00B706A5"/>
    <w:rsid w:val="00B722A4"/>
    <w:rsid w:val="00B724BB"/>
    <w:rsid w:val="00B7295E"/>
    <w:rsid w:val="00B8728E"/>
    <w:rsid w:val="00B96D27"/>
    <w:rsid w:val="00B97B32"/>
    <w:rsid w:val="00BA060E"/>
    <w:rsid w:val="00BA175C"/>
    <w:rsid w:val="00BA1F79"/>
    <w:rsid w:val="00BA7B75"/>
    <w:rsid w:val="00BA7B83"/>
    <w:rsid w:val="00BB0DA6"/>
    <w:rsid w:val="00BB2153"/>
    <w:rsid w:val="00BB4A3B"/>
    <w:rsid w:val="00BB6D99"/>
    <w:rsid w:val="00BC0346"/>
    <w:rsid w:val="00BD0E52"/>
    <w:rsid w:val="00BD515B"/>
    <w:rsid w:val="00BD7FFC"/>
    <w:rsid w:val="00BE01F7"/>
    <w:rsid w:val="00BE1999"/>
    <w:rsid w:val="00BE4527"/>
    <w:rsid w:val="00BE4E35"/>
    <w:rsid w:val="00BE5D7E"/>
    <w:rsid w:val="00BE70D9"/>
    <w:rsid w:val="00BE71F1"/>
    <w:rsid w:val="00BF191B"/>
    <w:rsid w:val="00BF258F"/>
    <w:rsid w:val="00BF397F"/>
    <w:rsid w:val="00BF3E39"/>
    <w:rsid w:val="00BF7BE7"/>
    <w:rsid w:val="00C03C62"/>
    <w:rsid w:val="00C049F0"/>
    <w:rsid w:val="00C05FB5"/>
    <w:rsid w:val="00C061F9"/>
    <w:rsid w:val="00C0663C"/>
    <w:rsid w:val="00C14D08"/>
    <w:rsid w:val="00C204FC"/>
    <w:rsid w:val="00C2141E"/>
    <w:rsid w:val="00C21911"/>
    <w:rsid w:val="00C225BC"/>
    <w:rsid w:val="00C22812"/>
    <w:rsid w:val="00C248F6"/>
    <w:rsid w:val="00C26E69"/>
    <w:rsid w:val="00C301A2"/>
    <w:rsid w:val="00C30815"/>
    <w:rsid w:val="00C42D6B"/>
    <w:rsid w:val="00C45E38"/>
    <w:rsid w:val="00C4702F"/>
    <w:rsid w:val="00C50221"/>
    <w:rsid w:val="00C505DE"/>
    <w:rsid w:val="00C5069B"/>
    <w:rsid w:val="00C5553D"/>
    <w:rsid w:val="00C61878"/>
    <w:rsid w:val="00C6350E"/>
    <w:rsid w:val="00C63ECE"/>
    <w:rsid w:val="00C63F2C"/>
    <w:rsid w:val="00C64074"/>
    <w:rsid w:val="00C64DBD"/>
    <w:rsid w:val="00C6666E"/>
    <w:rsid w:val="00C70DD4"/>
    <w:rsid w:val="00C70F2E"/>
    <w:rsid w:val="00C7140F"/>
    <w:rsid w:val="00C72730"/>
    <w:rsid w:val="00C7797A"/>
    <w:rsid w:val="00C827B7"/>
    <w:rsid w:val="00C8343B"/>
    <w:rsid w:val="00C84E54"/>
    <w:rsid w:val="00C852AD"/>
    <w:rsid w:val="00C8554E"/>
    <w:rsid w:val="00C87041"/>
    <w:rsid w:val="00C87C04"/>
    <w:rsid w:val="00C90548"/>
    <w:rsid w:val="00C9080B"/>
    <w:rsid w:val="00C9092C"/>
    <w:rsid w:val="00C90D33"/>
    <w:rsid w:val="00C937C4"/>
    <w:rsid w:val="00C93FF5"/>
    <w:rsid w:val="00C94C3B"/>
    <w:rsid w:val="00CA1488"/>
    <w:rsid w:val="00CA6B67"/>
    <w:rsid w:val="00CB15C2"/>
    <w:rsid w:val="00CB228E"/>
    <w:rsid w:val="00CB78F8"/>
    <w:rsid w:val="00CC348C"/>
    <w:rsid w:val="00CC501C"/>
    <w:rsid w:val="00CC6E59"/>
    <w:rsid w:val="00CC7C52"/>
    <w:rsid w:val="00CD11B1"/>
    <w:rsid w:val="00CD1972"/>
    <w:rsid w:val="00CD7532"/>
    <w:rsid w:val="00CE0279"/>
    <w:rsid w:val="00CE4D2A"/>
    <w:rsid w:val="00CE5547"/>
    <w:rsid w:val="00CE5B12"/>
    <w:rsid w:val="00CF224C"/>
    <w:rsid w:val="00CF5B99"/>
    <w:rsid w:val="00CF5C12"/>
    <w:rsid w:val="00D0362F"/>
    <w:rsid w:val="00D06BA9"/>
    <w:rsid w:val="00D11556"/>
    <w:rsid w:val="00D11842"/>
    <w:rsid w:val="00D12B52"/>
    <w:rsid w:val="00D13CA8"/>
    <w:rsid w:val="00D14BF1"/>
    <w:rsid w:val="00D23EFA"/>
    <w:rsid w:val="00D2478F"/>
    <w:rsid w:val="00D25C01"/>
    <w:rsid w:val="00D26C08"/>
    <w:rsid w:val="00D2754D"/>
    <w:rsid w:val="00D27F7B"/>
    <w:rsid w:val="00D355F0"/>
    <w:rsid w:val="00D35AEB"/>
    <w:rsid w:val="00D35D78"/>
    <w:rsid w:val="00D361AF"/>
    <w:rsid w:val="00D40C19"/>
    <w:rsid w:val="00D42C6C"/>
    <w:rsid w:val="00D43915"/>
    <w:rsid w:val="00D51C91"/>
    <w:rsid w:val="00D528B3"/>
    <w:rsid w:val="00D53C8F"/>
    <w:rsid w:val="00D55DED"/>
    <w:rsid w:val="00D571C7"/>
    <w:rsid w:val="00D61CE0"/>
    <w:rsid w:val="00D6272F"/>
    <w:rsid w:val="00D631F1"/>
    <w:rsid w:val="00D647D3"/>
    <w:rsid w:val="00D65756"/>
    <w:rsid w:val="00D6796F"/>
    <w:rsid w:val="00D7469B"/>
    <w:rsid w:val="00D74832"/>
    <w:rsid w:val="00D749C8"/>
    <w:rsid w:val="00D75E1A"/>
    <w:rsid w:val="00D76C29"/>
    <w:rsid w:val="00D81AF7"/>
    <w:rsid w:val="00D82282"/>
    <w:rsid w:val="00D85896"/>
    <w:rsid w:val="00D85BEA"/>
    <w:rsid w:val="00D870B9"/>
    <w:rsid w:val="00D87AD3"/>
    <w:rsid w:val="00D914DF"/>
    <w:rsid w:val="00D92FC4"/>
    <w:rsid w:val="00D93F2D"/>
    <w:rsid w:val="00D94024"/>
    <w:rsid w:val="00D950C0"/>
    <w:rsid w:val="00D95F0C"/>
    <w:rsid w:val="00DA20D1"/>
    <w:rsid w:val="00DA38DF"/>
    <w:rsid w:val="00DA4437"/>
    <w:rsid w:val="00DB1244"/>
    <w:rsid w:val="00DB3594"/>
    <w:rsid w:val="00DB563F"/>
    <w:rsid w:val="00DC24AA"/>
    <w:rsid w:val="00DD0914"/>
    <w:rsid w:val="00DD4278"/>
    <w:rsid w:val="00DD48D7"/>
    <w:rsid w:val="00DD532B"/>
    <w:rsid w:val="00DD6B4C"/>
    <w:rsid w:val="00DD73C7"/>
    <w:rsid w:val="00DE2DB3"/>
    <w:rsid w:val="00DE3EA9"/>
    <w:rsid w:val="00DE481C"/>
    <w:rsid w:val="00DE4D45"/>
    <w:rsid w:val="00DE6D48"/>
    <w:rsid w:val="00DE7E3F"/>
    <w:rsid w:val="00DF10F6"/>
    <w:rsid w:val="00DF1B43"/>
    <w:rsid w:val="00DF2500"/>
    <w:rsid w:val="00DF28E7"/>
    <w:rsid w:val="00DF424E"/>
    <w:rsid w:val="00DF46A9"/>
    <w:rsid w:val="00DF707C"/>
    <w:rsid w:val="00E07EF8"/>
    <w:rsid w:val="00E14018"/>
    <w:rsid w:val="00E14C43"/>
    <w:rsid w:val="00E17989"/>
    <w:rsid w:val="00E21549"/>
    <w:rsid w:val="00E24458"/>
    <w:rsid w:val="00E30743"/>
    <w:rsid w:val="00E3123D"/>
    <w:rsid w:val="00E319C0"/>
    <w:rsid w:val="00E31E6F"/>
    <w:rsid w:val="00E31F5E"/>
    <w:rsid w:val="00E321F7"/>
    <w:rsid w:val="00E325EA"/>
    <w:rsid w:val="00E330CB"/>
    <w:rsid w:val="00E34881"/>
    <w:rsid w:val="00E35D6F"/>
    <w:rsid w:val="00E40DDD"/>
    <w:rsid w:val="00E417DE"/>
    <w:rsid w:val="00E451B5"/>
    <w:rsid w:val="00E455EE"/>
    <w:rsid w:val="00E4570D"/>
    <w:rsid w:val="00E51DF0"/>
    <w:rsid w:val="00E557C9"/>
    <w:rsid w:val="00E55CD1"/>
    <w:rsid w:val="00E572AA"/>
    <w:rsid w:val="00E57B08"/>
    <w:rsid w:val="00E601FD"/>
    <w:rsid w:val="00E611A5"/>
    <w:rsid w:val="00E61386"/>
    <w:rsid w:val="00E628A8"/>
    <w:rsid w:val="00E63E6C"/>
    <w:rsid w:val="00E65F5A"/>
    <w:rsid w:val="00E66E4E"/>
    <w:rsid w:val="00E70A7B"/>
    <w:rsid w:val="00E71203"/>
    <w:rsid w:val="00E73E0B"/>
    <w:rsid w:val="00E741FF"/>
    <w:rsid w:val="00E77ED0"/>
    <w:rsid w:val="00E819BC"/>
    <w:rsid w:val="00E81CAD"/>
    <w:rsid w:val="00E839C9"/>
    <w:rsid w:val="00E84541"/>
    <w:rsid w:val="00E84695"/>
    <w:rsid w:val="00E84E09"/>
    <w:rsid w:val="00E90AAF"/>
    <w:rsid w:val="00E95CDD"/>
    <w:rsid w:val="00E9612A"/>
    <w:rsid w:val="00E9783A"/>
    <w:rsid w:val="00EA1EF4"/>
    <w:rsid w:val="00EA2129"/>
    <w:rsid w:val="00EA4905"/>
    <w:rsid w:val="00EA5C7A"/>
    <w:rsid w:val="00EA68D4"/>
    <w:rsid w:val="00EB1FD0"/>
    <w:rsid w:val="00EB43AE"/>
    <w:rsid w:val="00EB5024"/>
    <w:rsid w:val="00EC0ECC"/>
    <w:rsid w:val="00EC1610"/>
    <w:rsid w:val="00EC7201"/>
    <w:rsid w:val="00EC77F6"/>
    <w:rsid w:val="00EC7C6B"/>
    <w:rsid w:val="00ED1496"/>
    <w:rsid w:val="00ED4AA0"/>
    <w:rsid w:val="00ED5731"/>
    <w:rsid w:val="00ED78A2"/>
    <w:rsid w:val="00EE467B"/>
    <w:rsid w:val="00EE7018"/>
    <w:rsid w:val="00EF049C"/>
    <w:rsid w:val="00EF11BF"/>
    <w:rsid w:val="00EF3E40"/>
    <w:rsid w:val="00EF4D04"/>
    <w:rsid w:val="00EF5030"/>
    <w:rsid w:val="00EF582C"/>
    <w:rsid w:val="00EF6C27"/>
    <w:rsid w:val="00F016A6"/>
    <w:rsid w:val="00F03F5E"/>
    <w:rsid w:val="00F07C1E"/>
    <w:rsid w:val="00F1113F"/>
    <w:rsid w:val="00F17F59"/>
    <w:rsid w:val="00F206CB"/>
    <w:rsid w:val="00F21222"/>
    <w:rsid w:val="00F25023"/>
    <w:rsid w:val="00F27C90"/>
    <w:rsid w:val="00F35215"/>
    <w:rsid w:val="00F40091"/>
    <w:rsid w:val="00F414BC"/>
    <w:rsid w:val="00F44319"/>
    <w:rsid w:val="00F54C05"/>
    <w:rsid w:val="00F601D3"/>
    <w:rsid w:val="00F6214F"/>
    <w:rsid w:val="00F62988"/>
    <w:rsid w:val="00F63E51"/>
    <w:rsid w:val="00F70A79"/>
    <w:rsid w:val="00F715E7"/>
    <w:rsid w:val="00F722C6"/>
    <w:rsid w:val="00F72F60"/>
    <w:rsid w:val="00F74897"/>
    <w:rsid w:val="00F77CDC"/>
    <w:rsid w:val="00F81C7E"/>
    <w:rsid w:val="00F82D5F"/>
    <w:rsid w:val="00F8372F"/>
    <w:rsid w:val="00F84C00"/>
    <w:rsid w:val="00F85304"/>
    <w:rsid w:val="00F853D9"/>
    <w:rsid w:val="00F92D8B"/>
    <w:rsid w:val="00F96134"/>
    <w:rsid w:val="00F96603"/>
    <w:rsid w:val="00FA0BF4"/>
    <w:rsid w:val="00FA1D4B"/>
    <w:rsid w:val="00FA312E"/>
    <w:rsid w:val="00FA7DC8"/>
    <w:rsid w:val="00FB0EF8"/>
    <w:rsid w:val="00FB1C74"/>
    <w:rsid w:val="00FB4BF7"/>
    <w:rsid w:val="00FB657F"/>
    <w:rsid w:val="00FC34DA"/>
    <w:rsid w:val="00FD0D06"/>
    <w:rsid w:val="00FD253B"/>
    <w:rsid w:val="00FD4B10"/>
    <w:rsid w:val="00FD551A"/>
    <w:rsid w:val="00FD5569"/>
    <w:rsid w:val="00FE0053"/>
    <w:rsid w:val="00FE09AF"/>
    <w:rsid w:val="00FE2890"/>
    <w:rsid w:val="00FE337C"/>
    <w:rsid w:val="00FE6041"/>
    <w:rsid w:val="00FF0035"/>
    <w:rsid w:val="00FF209E"/>
    <w:rsid w:val="00FF2CD1"/>
    <w:rsid w:val="00FF54A9"/>
    <w:rsid w:val="00FF5B0A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9FEB6740-20AC-457A-985A-C8DB42AE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4B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35EAC"/>
    <w:pPr>
      <w:jc w:val="center"/>
    </w:pPr>
    <w:rPr>
      <w:b/>
      <w:bCs/>
      <w:sz w:val="28"/>
      <w:lang w:val="uk-UA"/>
    </w:rPr>
  </w:style>
  <w:style w:type="paragraph" w:customStyle="1" w:styleId="a6">
    <w:name w:val="Знак Знак Знак Знак"/>
    <w:basedOn w:val="a"/>
    <w:rsid w:val="00003F9C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F722C6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a8">
    <w:name w:val="Знак Знак Знак Знак Знак Знак"/>
    <w:basedOn w:val="a"/>
    <w:rsid w:val="00FF64FB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rsid w:val="0079117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D25C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25C01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annotation reference"/>
    <w:rsid w:val="00404A3E"/>
    <w:rPr>
      <w:sz w:val="16"/>
      <w:szCs w:val="16"/>
    </w:rPr>
  </w:style>
  <w:style w:type="paragraph" w:styleId="ac">
    <w:name w:val="annotation text"/>
    <w:basedOn w:val="a"/>
    <w:link w:val="ad"/>
    <w:rsid w:val="00404A3E"/>
    <w:rPr>
      <w:sz w:val="20"/>
      <w:szCs w:val="20"/>
    </w:rPr>
  </w:style>
  <w:style w:type="character" w:customStyle="1" w:styleId="ad">
    <w:name w:val="Текст примечания Знак"/>
    <w:link w:val="ac"/>
    <w:rsid w:val="00404A3E"/>
    <w:rPr>
      <w:lang w:val="ru-RU" w:eastAsia="ru-RU"/>
    </w:rPr>
  </w:style>
  <w:style w:type="paragraph" w:styleId="ae">
    <w:name w:val="annotation subject"/>
    <w:basedOn w:val="ac"/>
    <w:next w:val="ac"/>
    <w:link w:val="af"/>
    <w:rsid w:val="00404A3E"/>
    <w:rPr>
      <w:b/>
      <w:bCs/>
    </w:rPr>
  </w:style>
  <w:style w:type="character" w:customStyle="1" w:styleId="af">
    <w:name w:val="Тема примечания Знак"/>
    <w:link w:val="ae"/>
    <w:rsid w:val="00404A3E"/>
    <w:rPr>
      <w:b/>
      <w:bCs/>
      <w:lang w:val="ru-RU" w:eastAsia="ru-RU"/>
    </w:rPr>
  </w:style>
  <w:style w:type="paragraph" w:customStyle="1" w:styleId="af0">
    <w:name w:val="Знак"/>
    <w:basedOn w:val="a"/>
    <w:rsid w:val="00B6071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A6BF0-BB9C-4C53-92CF-0D9324FB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17</Pages>
  <Words>20123</Words>
  <Characters>11471</Characters>
  <Application>Microsoft Office Word</Application>
  <DocSecurity>0</DocSecurity>
  <Lines>95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KS13</Company>
  <LinksUpToDate>false</LinksUpToDate>
  <CharactersWithSpaces>31531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I.Kulapina</dc:creator>
  <cp:keywords/>
  <dc:description/>
  <cp:lastModifiedBy>A.Kavun</cp:lastModifiedBy>
  <cp:revision>175</cp:revision>
  <cp:lastPrinted>2016-05-06T09:41:00Z</cp:lastPrinted>
  <dcterms:created xsi:type="dcterms:W3CDTF">2016-03-15T12:59:00Z</dcterms:created>
  <dcterms:modified xsi:type="dcterms:W3CDTF">2016-07-21T15:32:00Z</dcterms:modified>
</cp:coreProperties>
</file>